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C4665" w:rsidP="00D90E80" w:rsidRDefault="00D90E80" w14:paraId="02BDC16F" w14:textId="21CC96E7">
      <w:pPr>
        <w:pStyle w:val="BodyText"/>
        <w:spacing w:line="276" w:lineRule="auto"/>
        <w:jc w:val="both"/>
        <w:rPr>
          <w:rFonts w:ascii="Times New Roman"/>
          <w:sz w:val="56"/>
        </w:rPr>
      </w:pPr>
      <w:r>
        <w:rPr>
          <w:rFonts w:ascii="Times New Roman"/>
          <w:noProof/>
          <w:sz w:val="56"/>
        </w:rPr>
        <w:drawing>
          <wp:anchor distT="0" distB="0" distL="114300" distR="114300" simplePos="0" relativeHeight="251658752" behindDoc="1" locked="0" layoutInCell="1" allowOverlap="1" wp14:anchorId="5DE196A8" wp14:editId="27E49D3E">
            <wp:simplePos x="0" y="0"/>
            <wp:positionH relativeFrom="column">
              <wp:posOffset>-449580</wp:posOffset>
            </wp:positionH>
            <wp:positionV relativeFrom="paragraph">
              <wp:posOffset>-1219200</wp:posOffset>
            </wp:positionV>
            <wp:extent cx="7560564" cy="10692384"/>
            <wp:effectExtent l="0" t="0" r="2540" b="0"/>
            <wp:wrapNone/>
            <wp:docPr id="1345418706" name="Image 2"/>
            <wp:cNvGraphicFramePr/>
            <a:graphic xmlns:a="http://schemas.openxmlformats.org/drawingml/2006/main">
              <a:graphicData uri="http://schemas.openxmlformats.org/drawingml/2006/picture">
                <pic:pic xmlns:pic="http://schemas.openxmlformats.org/drawingml/2006/picture">
                  <pic:nvPicPr>
                    <pic:cNvPr id="1345418706" name="Image 2"/>
                    <pic:cNvPicPr/>
                  </pic:nvPicPr>
                  <pic:blipFill>
                    <a:blip r:embed="rId10" cstate="print"/>
                    <a:stretch>
                      <a:fillRect/>
                    </a:stretch>
                  </pic:blipFill>
                  <pic:spPr>
                    <a:xfrm>
                      <a:off x="0" y="0"/>
                      <a:ext cx="7560564" cy="10692384"/>
                    </a:xfrm>
                    <a:prstGeom prst="rect">
                      <a:avLst/>
                    </a:prstGeom>
                  </pic:spPr>
                </pic:pic>
              </a:graphicData>
            </a:graphic>
          </wp:anchor>
        </w:drawing>
      </w:r>
    </w:p>
    <w:p w:rsidR="000C4665" w:rsidP="00D90E80" w:rsidRDefault="000C4665" w14:paraId="44B28276" w14:textId="77777777">
      <w:pPr>
        <w:pStyle w:val="BodyText"/>
        <w:spacing w:line="276" w:lineRule="auto"/>
        <w:jc w:val="both"/>
        <w:rPr>
          <w:rFonts w:ascii="Times New Roman"/>
          <w:sz w:val="56"/>
        </w:rPr>
      </w:pPr>
    </w:p>
    <w:p w:rsidR="000C4665" w:rsidP="00D90E80" w:rsidRDefault="000C4665" w14:paraId="0F43B91F" w14:textId="77777777">
      <w:pPr>
        <w:pStyle w:val="BodyText"/>
        <w:spacing w:line="276" w:lineRule="auto"/>
        <w:jc w:val="both"/>
        <w:rPr>
          <w:rFonts w:ascii="Times New Roman"/>
          <w:sz w:val="56"/>
        </w:rPr>
      </w:pPr>
    </w:p>
    <w:p w:rsidR="000C4665" w:rsidP="00D90E80" w:rsidRDefault="000C4665" w14:paraId="342192FC" w14:textId="77777777">
      <w:pPr>
        <w:pStyle w:val="BodyText"/>
        <w:spacing w:line="276" w:lineRule="auto"/>
        <w:jc w:val="both"/>
        <w:rPr>
          <w:rFonts w:ascii="Times New Roman"/>
          <w:sz w:val="56"/>
        </w:rPr>
      </w:pPr>
    </w:p>
    <w:p w:rsidR="000C4665" w:rsidP="00D90E80" w:rsidRDefault="000C4665" w14:paraId="07109448" w14:textId="77777777">
      <w:pPr>
        <w:pStyle w:val="BodyText"/>
        <w:spacing w:line="276" w:lineRule="auto"/>
        <w:jc w:val="both"/>
        <w:rPr>
          <w:rFonts w:ascii="Times New Roman"/>
          <w:sz w:val="56"/>
        </w:rPr>
      </w:pPr>
    </w:p>
    <w:p w:rsidR="000C4665" w:rsidP="00D90E80" w:rsidRDefault="000C4665" w14:paraId="2215539E" w14:textId="77777777">
      <w:pPr>
        <w:pStyle w:val="BodyText"/>
        <w:spacing w:line="276" w:lineRule="auto"/>
        <w:jc w:val="both"/>
        <w:rPr>
          <w:rFonts w:ascii="Times New Roman"/>
          <w:sz w:val="56"/>
        </w:rPr>
      </w:pPr>
    </w:p>
    <w:p w:rsidR="000C4665" w:rsidP="00D90E80" w:rsidRDefault="000C4665" w14:paraId="2735967D" w14:textId="77777777">
      <w:pPr>
        <w:pStyle w:val="BodyText"/>
        <w:spacing w:line="276" w:lineRule="auto"/>
        <w:jc w:val="both"/>
        <w:rPr>
          <w:rFonts w:ascii="Times New Roman"/>
          <w:sz w:val="56"/>
        </w:rPr>
      </w:pPr>
    </w:p>
    <w:p w:rsidR="000C4665" w:rsidP="00D90E80" w:rsidRDefault="00D90E80" w14:paraId="4DDAF4D4" w14:textId="7AD9D1E1">
      <w:pPr>
        <w:pStyle w:val="BodyText"/>
        <w:spacing w:line="276" w:lineRule="auto"/>
        <w:jc w:val="both"/>
        <w:rPr>
          <w:rFonts w:ascii="Times New Roman"/>
          <w:sz w:val="56"/>
        </w:rPr>
      </w:pPr>
      <w:r>
        <w:rPr>
          <w:noProof/>
        </w:rPr>
        <w:drawing>
          <wp:inline distT="0" distB="0" distL="0" distR="0" wp14:anchorId="11559E20" wp14:editId="1C9FEEFE">
            <wp:extent cx="1681843" cy="857250"/>
            <wp:effectExtent l="0" t="0" r="0" b="0"/>
            <wp:docPr id="1791465935" name="Picture 1" descr="A logo with text and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465935" name="Picture 1" descr="A logo with text and a book&#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9880" cy="861346"/>
                    </a:xfrm>
                    <a:prstGeom prst="rect">
                      <a:avLst/>
                    </a:prstGeom>
                    <a:noFill/>
                    <a:ln>
                      <a:noFill/>
                    </a:ln>
                  </pic:spPr>
                </pic:pic>
              </a:graphicData>
            </a:graphic>
          </wp:inline>
        </w:drawing>
      </w:r>
    </w:p>
    <w:p w:rsidR="000C4665" w:rsidP="00D90E80" w:rsidRDefault="000C4665" w14:paraId="63EF446D" w14:textId="77777777">
      <w:pPr>
        <w:pStyle w:val="BodyText"/>
        <w:spacing w:before="356" w:line="276" w:lineRule="auto"/>
        <w:jc w:val="both"/>
        <w:rPr>
          <w:rFonts w:ascii="Times New Roman"/>
          <w:sz w:val="56"/>
        </w:rPr>
      </w:pPr>
    </w:p>
    <w:p w:rsidR="000C4665" w:rsidP="00D90E80" w:rsidRDefault="00C06E50" w14:paraId="6D20FA83" w14:textId="77777777">
      <w:pPr>
        <w:pStyle w:val="Title"/>
        <w:spacing w:line="276" w:lineRule="auto"/>
        <w:jc w:val="both"/>
      </w:pPr>
      <w:r>
        <w:rPr>
          <w:color w:val="009975"/>
        </w:rPr>
        <w:t>SEND</w:t>
      </w:r>
      <w:r>
        <w:rPr>
          <w:color w:val="009975"/>
          <w:spacing w:val="-17"/>
        </w:rPr>
        <w:t xml:space="preserve"> </w:t>
      </w:r>
      <w:r>
        <w:rPr>
          <w:color w:val="009975"/>
        </w:rPr>
        <w:t>and</w:t>
      </w:r>
      <w:r>
        <w:rPr>
          <w:color w:val="009975"/>
          <w:spacing w:val="-22"/>
        </w:rPr>
        <w:t xml:space="preserve"> </w:t>
      </w:r>
      <w:r>
        <w:rPr>
          <w:color w:val="009975"/>
        </w:rPr>
        <w:t xml:space="preserve">INCLUSION </w:t>
      </w:r>
      <w:r>
        <w:rPr>
          <w:color w:val="009975"/>
          <w:spacing w:val="-2"/>
        </w:rPr>
        <w:t>POLICY</w:t>
      </w:r>
    </w:p>
    <w:p w:rsidR="000C4665" w:rsidP="00D90E80" w:rsidRDefault="000C4665" w14:paraId="25376987" w14:textId="77777777">
      <w:pPr>
        <w:pStyle w:val="Title"/>
        <w:spacing w:line="276" w:lineRule="auto"/>
        <w:jc w:val="both"/>
        <w:sectPr w:rsidR="000C4665">
          <w:headerReference w:type="even" r:id="rId12"/>
          <w:headerReference w:type="default" r:id="rId13"/>
          <w:footerReference w:type="even" r:id="rId14"/>
          <w:footerReference w:type="default" r:id="rId15"/>
          <w:headerReference w:type="first" r:id="rId16"/>
          <w:footerReference w:type="first" r:id="rId17"/>
          <w:type w:val="continuous"/>
          <w:pgSz w:w="11910" w:h="16840" w:orient="portrait"/>
          <w:pgMar w:top="1920" w:right="566" w:bottom="280" w:left="708" w:header="720" w:footer="720" w:gutter="0"/>
          <w:cols w:space="720"/>
        </w:sectPr>
      </w:pPr>
    </w:p>
    <w:p w:rsidR="000C4665" w:rsidP="00D90E80" w:rsidRDefault="00C06E50" w14:paraId="56A76AFB" w14:textId="6A58CF83">
      <w:pPr>
        <w:spacing w:before="11" w:line="276" w:lineRule="auto"/>
        <w:ind w:right="126"/>
        <w:jc w:val="center"/>
        <w:rPr>
          <w:rFonts w:ascii="Calibri"/>
          <w:b/>
          <w:spacing w:val="-2"/>
          <w:sz w:val="36"/>
        </w:rPr>
      </w:pPr>
      <w:proofErr w:type="gramStart"/>
      <w:r>
        <w:rPr>
          <w:rFonts w:ascii="Calibri"/>
          <w:b/>
          <w:sz w:val="36"/>
        </w:rPr>
        <w:t>SEND</w:t>
      </w:r>
      <w:proofErr w:type="gramEnd"/>
      <w:r>
        <w:rPr>
          <w:rFonts w:ascii="Calibri"/>
          <w:b/>
          <w:spacing w:val="-1"/>
          <w:sz w:val="36"/>
        </w:rPr>
        <w:t xml:space="preserve"> </w:t>
      </w:r>
      <w:r>
        <w:rPr>
          <w:rFonts w:ascii="Calibri"/>
          <w:b/>
          <w:sz w:val="36"/>
        </w:rPr>
        <w:t>and</w:t>
      </w:r>
      <w:r>
        <w:rPr>
          <w:rFonts w:ascii="Calibri"/>
          <w:b/>
          <w:spacing w:val="-3"/>
          <w:sz w:val="36"/>
        </w:rPr>
        <w:t xml:space="preserve"> </w:t>
      </w:r>
      <w:r>
        <w:rPr>
          <w:rFonts w:ascii="Calibri"/>
          <w:b/>
          <w:sz w:val="36"/>
        </w:rPr>
        <w:t xml:space="preserve">Inclusion </w:t>
      </w:r>
      <w:r>
        <w:rPr>
          <w:rFonts w:ascii="Calibri"/>
          <w:b/>
          <w:spacing w:val="-2"/>
          <w:sz w:val="36"/>
        </w:rPr>
        <w:t>Policy</w:t>
      </w:r>
    </w:p>
    <w:p w:rsidR="00D90E80" w:rsidP="00D90E80" w:rsidRDefault="00D90E80" w14:paraId="4BA7ED63" w14:textId="77777777">
      <w:pPr>
        <w:spacing w:before="11" w:line="276" w:lineRule="auto"/>
        <w:ind w:right="126"/>
        <w:jc w:val="center"/>
        <w:rPr>
          <w:rFonts w:ascii="Calibri"/>
          <w:b/>
          <w:sz w:val="36"/>
        </w:rPr>
      </w:pPr>
    </w:p>
    <w:p w:rsidR="000C4665" w:rsidP="00D90E80" w:rsidRDefault="00C06E50" w14:paraId="6FBFFE91" w14:textId="77777777">
      <w:pPr>
        <w:tabs>
          <w:tab w:val="left" w:pos="9055"/>
        </w:tabs>
        <w:spacing w:line="276" w:lineRule="auto"/>
        <w:ind w:left="468"/>
        <w:jc w:val="both"/>
        <w:rPr>
          <w:rFonts w:ascii="Arial"/>
          <w:b/>
          <w:sz w:val="20"/>
        </w:rPr>
      </w:pPr>
      <w:r>
        <w:rPr>
          <w:rFonts w:ascii="Arial"/>
          <w:b/>
          <w:spacing w:val="-2"/>
          <w:sz w:val="20"/>
        </w:rPr>
        <w:t>CONTENTS</w:t>
      </w:r>
      <w:r>
        <w:rPr>
          <w:rFonts w:ascii="Arial"/>
          <w:b/>
          <w:sz w:val="20"/>
        </w:rPr>
        <w:tab/>
      </w:r>
      <w:r>
        <w:rPr>
          <w:rFonts w:ascii="Arial"/>
          <w:b/>
          <w:spacing w:val="-4"/>
          <w:sz w:val="20"/>
        </w:rPr>
        <w:t>Page</w:t>
      </w:r>
    </w:p>
    <w:sdt>
      <w:sdtPr>
        <w:id w:val="-1430570000"/>
        <w:docPartObj>
          <w:docPartGallery w:val="Table of Contents"/>
          <w:docPartUnique/>
        </w:docPartObj>
      </w:sdtPr>
      <w:sdtContent>
        <w:p w:rsidR="000C4665" w:rsidP="00D90E80" w:rsidRDefault="00C06E50" w14:paraId="3395E348" w14:textId="77777777">
          <w:pPr>
            <w:pStyle w:val="TOC1"/>
            <w:numPr>
              <w:ilvl w:val="0"/>
              <w:numId w:val="8"/>
            </w:numPr>
            <w:tabs>
              <w:tab w:val="left" w:pos="453"/>
              <w:tab w:val="right" w:pos="9482"/>
            </w:tabs>
            <w:spacing w:before="298" w:line="276" w:lineRule="auto"/>
            <w:jc w:val="both"/>
            <w:rPr>
              <w:rFonts w:ascii="Calibri"/>
              <w:sz w:val="19"/>
            </w:rPr>
          </w:pPr>
          <w:hyperlink w:history="1" w:anchor="_TOC_250007">
            <w:r>
              <w:rPr>
                <w:spacing w:val="-2"/>
              </w:rPr>
              <w:t>INTRODUCTION</w:t>
            </w:r>
            <w:r>
              <w:rPr>
                <w:rFonts w:ascii="Times New Roman"/>
                <w:b w:val="0"/>
              </w:rPr>
              <w:tab/>
            </w:r>
            <w:r>
              <w:rPr>
                <w:spacing w:val="-10"/>
              </w:rPr>
              <w:t>1</w:t>
            </w:r>
          </w:hyperlink>
        </w:p>
        <w:p w:rsidR="000C4665" w:rsidP="00D90E80" w:rsidRDefault="00C06E50" w14:paraId="183D1C7F" w14:textId="77777777">
          <w:pPr>
            <w:pStyle w:val="TOC1"/>
            <w:numPr>
              <w:ilvl w:val="0"/>
              <w:numId w:val="8"/>
            </w:numPr>
            <w:tabs>
              <w:tab w:val="left" w:pos="453"/>
              <w:tab w:val="right" w:pos="9482"/>
            </w:tabs>
            <w:spacing w:before="28" w:line="276" w:lineRule="auto"/>
            <w:jc w:val="both"/>
            <w:rPr>
              <w:rFonts w:ascii="Calibri"/>
              <w:sz w:val="19"/>
            </w:rPr>
          </w:pPr>
          <w:hyperlink w:history="1" w:anchor="_TOC_250006">
            <w:r>
              <w:rPr>
                <w:spacing w:val="-2"/>
              </w:rPr>
              <w:t>LEGISLATION</w:t>
            </w:r>
            <w:r>
              <w:rPr>
                <w:spacing w:val="-9"/>
              </w:rPr>
              <w:t xml:space="preserve"> </w:t>
            </w:r>
            <w:r>
              <w:rPr>
                <w:spacing w:val="-2"/>
              </w:rPr>
              <w:t>AND GUIDANCE</w:t>
            </w:r>
            <w:r>
              <w:rPr>
                <w:rFonts w:ascii="Times New Roman"/>
                <w:b w:val="0"/>
              </w:rPr>
              <w:tab/>
            </w:r>
            <w:r>
              <w:rPr>
                <w:spacing w:val="-10"/>
              </w:rPr>
              <w:t>2</w:t>
            </w:r>
          </w:hyperlink>
        </w:p>
        <w:p w:rsidR="000C4665" w:rsidP="00D90E80" w:rsidRDefault="00C06E50" w14:paraId="7B7AF7B8" w14:textId="77777777">
          <w:pPr>
            <w:pStyle w:val="TOC1"/>
            <w:numPr>
              <w:ilvl w:val="0"/>
              <w:numId w:val="8"/>
            </w:numPr>
            <w:tabs>
              <w:tab w:val="left" w:pos="453"/>
              <w:tab w:val="right" w:pos="9482"/>
            </w:tabs>
            <w:spacing w:line="276" w:lineRule="auto"/>
            <w:jc w:val="both"/>
            <w:rPr>
              <w:rFonts w:ascii="Calibri"/>
              <w:sz w:val="19"/>
            </w:rPr>
          </w:pPr>
          <w:hyperlink w:history="1" w:anchor="_TOC_250005">
            <w:r>
              <w:rPr>
                <w:spacing w:val="-2"/>
              </w:rPr>
              <w:t>DEFINITION</w:t>
            </w:r>
            <w:r>
              <w:t xml:space="preserve"> </w:t>
            </w:r>
            <w:r>
              <w:rPr>
                <w:spacing w:val="-2"/>
              </w:rPr>
              <w:t>OF</w:t>
            </w:r>
            <w:r>
              <w:rPr>
                <w:spacing w:val="4"/>
              </w:rPr>
              <w:t xml:space="preserve"> </w:t>
            </w:r>
            <w:r>
              <w:rPr>
                <w:spacing w:val="-2"/>
              </w:rPr>
              <w:t>SPECIAL</w:t>
            </w:r>
            <w:r>
              <w:t xml:space="preserve"> </w:t>
            </w:r>
            <w:r>
              <w:rPr>
                <w:spacing w:val="-2"/>
              </w:rPr>
              <w:t>EDUCATIONAL</w:t>
            </w:r>
            <w:r>
              <w:rPr>
                <w:spacing w:val="-3"/>
              </w:rPr>
              <w:t xml:space="preserve"> </w:t>
            </w:r>
            <w:r>
              <w:rPr>
                <w:spacing w:val="-4"/>
              </w:rPr>
              <w:t>NEEDS</w:t>
            </w:r>
            <w:r>
              <w:rPr>
                <w:rFonts w:ascii="Times New Roman"/>
                <w:b w:val="0"/>
              </w:rPr>
              <w:tab/>
            </w:r>
            <w:r>
              <w:rPr>
                <w:spacing w:val="-10"/>
              </w:rPr>
              <w:t>3</w:t>
            </w:r>
          </w:hyperlink>
        </w:p>
        <w:p w:rsidR="000C4665" w:rsidP="00D90E80" w:rsidRDefault="00C06E50" w14:paraId="377E47E7" w14:textId="77777777">
          <w:pPr>
            <w:pStyle w:val="TOC1"/>
            <w:numPr>
              <w:ilvl w:val="0"/>
              <w:numId w:val="8"/>
            </w:numPr>
            <w:tabs>
              <w:tab w:val="left" w:pos="451"/>
              <w:tab w:val="right" w:pos="9482"/>
            </w:tabs>
            <w:spacing w:before="26" w:line="276" w:lineRule="auto"/>
            <w:ind w:left="451" w:hanging="358"/>
            <w:jc w:val="both"/>
          </w:pPr>
          <w:r>
            <w:t>THE</w:t>
          </w:r>
          <w:r>
            <w:rPr>
              <w:spacing w:val="-5"/>
            </w:rPr>
            <w:t xml:space="preserve"> </w:t>
          </w:r>
          <w:r>
            <w:t>SEN</w:t>
          </w:r>
          <w:r>
            <w:rPr>
              <w:spacing w:val="-11"/>
            </w:rPr>
            <w:t xml:space="preserve"> </w:t>
          </w:r>
          <w:r>
            <w:t>AIMS</w:t>
          </w:r>
          <w:r>
            <w:rPr>
              <w:spacing w:val="-5"/>
            </w:rPr>
            <w:t xml:space="preserve"> </w:t>
          </w:r>
          <w:r>
            <w:t>OF</w:t>
          </w:r>
          <w:r>
            <w:rPr>
              <w:spacing w:val="-1"/>
            </w:rPr>
            <w:t xml:space="preserve"> </w:t>
          </w:r>
          <w:r>
            <w:t>THE</w:t>
          </w:r>
          <w:r>
            <w:rPr>
              <w:spacing w:val="-3"/>
            </w:rPr>
            <w:t xml:space="preserve"> </w:t>
          </w:r>
          <w:r>
            <w:rPr>
              <w:spacing w:val="-2"/>
            </w:rPr>
            <w:t>SCHOOL</w:t>
          </w:r>
          <w:r>
            <w:rPr>
              <w:rFonts w:ascii="Times New Roman"/>
              <w:b w:val="0"/>
            </w:rPr>
            <w:tab/>
          </w:r>
          <w:r>
            <w:rPr>
              <w:spacing w:val="-12"/>
            </w:rPr>
            <w:t>3</w:t>
          </w:r>
        </w:p>
        <w:p w:rsidR="000C4665" w:rsidP="00D90E80" w:rsidRDefault="00C06E50" w14:paraId="02993EB7" w14:textId="77777777">
          <w:pPr>
            <w:pStyle w:val="TOC1"/>
            <w:numPr>
              <w:ilvl w:val="0"/>
              <w:numId w:val="8"/>
            </w:numPr>
            <w:tabs>
              <w:tab w:val="left" w:pos="453"/>
              <w:tab w:val="right" w:pos="9482"/>
            </w:tabs>
            <w:spacing w:before="34" w:line="276" w:lineRule="auto"/>
            <w:jc w:val="both"/>
            <w:rPr>
              <w:rFonts w:ascii="Calibri"/>
              <w:sz w:val="19"/>
            </w:rPr>
          </w:pPr>
          <w:hyperlink w:history="1" w:anchor="_TOC_250004">
            <w:r>
              <w:t>ROLES</w:t>
            </w:r>
            <w:r>
              <w:rPr>
                <w:spacing w:val="-6"/>
              </w:rPr>
              <w:t xml:space="preserve"> </w:t>
            </w:r>
            <w:r>
              <w:t>&amp;</w:t>
            </w:r>
            <w:r>
              <w:rPr>
                <w:spacing w:val="-4"/>
              </w:rPr>
              <w:t xml:space="preserve"> </w:t>
            </w:r>
            <w:r>
              <w:rPr>
                <w:spacing w:val="-2"/>
              </w:rPr>
              <w:t>RESPONSIBILITIES</w:t>
            </w:r>
            <w:r>
              <w:rPr>
                <w:rFonts w:ascii="Times New Roman"/>
                <w:b w:val="0"/>
              </w:rPr>
              <w:tab/>
            </w:r>
            <w:r>
              <w:rPr>
                <w:spacing w:val="-10"/>
              </w:rPr>
              <w:t>3</w:t>
            </w:r>
          </w:hyperlink>
        </w:p>
        <w:p w:rsidR="000C4665" w:rsidP="00D90E80" w:rsidRDefault="00C06E50" w14:paraId="4C07A522" w14:textId="35882304">
          <w:pPr>
            <w:pStyle w:val="TOC1"/>
            <w:numPr>
              <w:ilvl w:val="0"/>
              <w:numId w:val="8"/>
            </w:numPr>
            <w:tabs>
              <w:tab w:val="left" w:pos="453"/>
              <w:tab w:val="right" w:pos="9482"/>
            </w:tabs>
            <w:spacing w:line="276" w:lineRule="auto"/>
            <w:jc w:val="both"/>
            <w:rPr>
              <w:rFonts w:ascii="Calibri"/>
              <w:sz w:val="19"/>
            </w:rPr>
          </w:pPr>
          <w:hyperlink w:history="1" w:anchor="_TOC_250003">
            <w:r>
              <w:t>SCHOOL</w:t>
            </w:r>
            <w:r>
              <w:rPr>
                <w:spacing w:val="-14"/>
              </w:rPr>
              <w:t xml:space="preserve"> </w:t>
            </w:r>
            <w:r>
              <w:t>ADMISSIONS</w:t>
            </w:r>
            <w:r>
              <w:rPr>
                <w:spacing w:val="-11"/>
              </w:rPr>
              <w:t xml:space="preserve"> </w:t>
            </w:r>
            <w:r>
              <w:t>&amp;</w:t>
            </w:r>
            <w:r>
              <w:rPr>
                <w:spacing w:val="-5"/>
              </w:rPr>
              <w:t xml:space="preserve"> </w:t>
            </w:r>
            <w:r>
              <w:rPr>
                <w:spacing w:val="-2"/>
              </w:rPr>
              <w:t>INCLUSION</w:t>
            </w:r>
            <w:r w:rsidR="00D90E80">
              <w:rPr>
                <w:rFonts w:ascii="Times New Roman"/>
                <w:b w:val="0"/>
              </w:rPr>
              <w:tab/>
            </w:r>
            <w:r>
              <w:rPr>
                <w:spacing w:val="-10"/>
              </w:rPr>
              <w:t>4</w:t>
            </w:r>
          </w:hyperlink>
        </w:p>
        <w:p w:rsidR="000C4665" w:rsidP="00D90E80" w:rsidRDefault="00C06E50" w14:paraId="5C56DB19" w14:textId="13AE1015">
          <w:pPr>
            <w:pStyle w:val="TOC1"/>
            <w:numPr>
              <w:ilvl w:val="0"/>
              <w:numId w:val="8"/>
            </w:numPr>
            <w:tabs>
              <w:tab w:val="left" w:pos="451"/>
              <w:tab w:val="right" w:pos="9427"/>
            </w:tabs>
            <w:spacing w:line="276" w:lineRule="auto"/>
            <w:ind w:left="451" w:hanging="358"/>
            <w:jc w:val="both"/>
          </w:pPr>
          <w:hyperlink w:history="1" w:anchor="_TOC_250002">
            <w:r>
              <w:rPr>
                <w:spacing w:val="-2"/>
              </w:rPr>
              <w:t>PARTNERSHIP</w:t>
            </w:r>
            <w:r>
              <w:rPr>
                <w:spacing w:val="-6"/>
              </w:rPr>
              <w:t xml:space="preserve"> </w:t>
            </w:r>
            <w:r>
              <w:rPr>
                <w:spacing w:val="-2"/>
              </w:rPr>
              <w:t>WITH</w:t>
            </w:r>
            <w:r>
              <w:rPr>
                <w:spacing w:val="-3"/>
              </w:rPr>
              <w:t xml:space="preserve"> </w:t>
            </w:r>
            <w:proofErr w:type="gramStart"/>
            <w:r>
              <w:rPr>
                <w:spacing w:val="-2"/>
              </w:rPr>
              <w:t>PARENTS</w:t>
            </w:r>
            <w:r w:rsidR="00D90E80">
              <w:rPr>
                <w:spacing w:val="-2"/>
              </w:rPr>
              <w:t xml:space="preserve">  </w:t>
            </w:r>
            <w:r w:rsidR="00D90E80">
              <w:rPr>
                <w:rFonts w:ascii="Times New Roman"/>
                <w:b w:val="0"/>
              </w:rPr>
              <w:tab/>
            </w:r>
            <w:proofErr w:type="gramEnd"/>
            <w:r w:rsidR="00D90E80">
              <w:rPr>
                <w:rFonts w:ascii="Times New Roman"/>
                <w:b w:val="0"/>
              </w:rPr>
              <w:t xml:space="preserve">     </w:t>
            </w:r>
            <w:r>
              <w:rPr>
                <w:spacing w:val="-10"/>
              </w:rPr>
              <w:t>4</w:t>
            </w:r>
          </w:hyperlink>
          <w:r w:rsidR="00D90E80">
            <w:t xml:space="preserve">   </w:t>
          </w:r>
        </w:p>
        <w:p w:rsidR="000C4665" w:rsidP="00D90E80" w:rsidRDefault="00C06E50" w14:paraId="0B204572" w14:textId="08BB2EF6">
          <w:pPr>
            <w:pStyle w:val="TOC1"/>
            <w:numPr>
              <w:ilvl w:val="0"/>
              <w:numId w:val="8"/>
            </w:numPr>
            <w:tabs>
              <w:tab w:val="left" w:pos="451"/>
              <w:tab w:val="right" w:pos="9538"/>
            </w:tabs>
            <w:spacing w:before="37" w:line="276" w:lineRule="auto"/>
            <w:ind w:left="451" w:hanging="358"/>
            <w:jc w:val="both"/>
          </w:pPr>
          <w:hyperlink w:history="1" w:anchor="_TOC_250001">
            <w:r>
              <w:t>PUPIL</w:t>
            </w:r>
            <w:r>
              <w:rPr>
                <w:spacing w:val="-13"/>
              </w:rPr>
              <w:t xml:space="preserve"> </w:t>
            </w:r>
            <w:r>
              <w:rPr>
                <w:spacing w:val="-2"/>
              </w:rPr>
              <w:t>PARTICIPATION</w:t>
            </w:r>
            <w:r w:rsidR="00D90E80">
              <w:rPr>
                <w:rFonts w:ascii="Times New Roman"/>
                <w:b w:val="0"/>
              </w:rPr>
              <w:t xml:space="preserve">                                                                                                                                       </w:t>
            </w:r>
            <w:r>
              <w:rPr>
                <w:spacing w:val="-10"/>
              </w:rPr>
              <w:t>5</w:t>
            </w:r>
          </w:hyperlink>
        </w:p>
        <w:p w:rsidR="000C4665" w:rsidP="00D90E80" w:rsidRDefault="00C06E50" w14:paraId="7014E773" w14:textId="77777777">
          <w:pPr>
            <w:pStyle w:val="TOC1"/>
            <w:numPr>
              <w:ilvl w:val="0"/>
              <w:numId w:val="8"/>
            </w:numPr>
            <w:tabs>
              <w:tab w:val="left" w:pos="453"/>
              <w:tab w:val="right" w:pos="9482"/>
            </w:tabs>
            <w:spacing w:before="34" w:line="276" w:lineRule="auto"/>
            <w:jc w:val="both"/>
            <w:rPr>
              <w:rFonts w:ascii="Calibri"/>
              <w:sz w:val="19"/>
            </w:rPr>
          </w:pPr>
          <w:hyperlink w:history="1" w:anchor="_TOC_250000">
            <w:r>
              <w:t>ANNUAL</w:t>
            </w:r>
            <w:r>
              <w:rPr>
                <w:spacing w:val="-10"/>
              </w:rPr>
              <w:t xml:space="preserve"> </w:t>
            </w:r>
            <w:r>
              <w:rPr>
                <w:spacing w:val="-2"/>
              </w:rPr>
              <w:t>REVIEW</w:t>
            </w:r>
            <w:r>
              <w:rPr>
                <w:rFonts w:ascii="Times New Roman"/>
                <w:b w:val="0"/>
              </w:rPr>
              <w:tab/>
            </w:r>
            <w:r>
              <w:rPr>
                <w:spacing w:val="-10"/>
              </w:rPr>
              <w:t>5</w:t>
            </w:r>
          </w:hyperlink>
        </w:p>
        <w:p w:rsidR="000C4665" w:rsidP="00D90E80" w:rsidRDefault="00C06E50" w14:paraId="6D001A17" w14:textId="77777777">
          <w:pPr>
            <w:pStyle w:val="TOC1"/>
            <w:numPr>
              <w:ilvl w:val="0"/>
              <w:numId w:val="8"/>
            </w:numPr>
            <w:tabs>
              <w:tab w:val="left" w:pos="452"/>
              <w:tab w:val="right" w:pos="9482"/>
            </w:tabs>
            <w:spacing w:line="276" w:lineRule="auto"/>
            <w:ind w:left="452" w:hanging="359"/>
            <w:jc w:val="both"/>
            <w:rPr>
              <w:rFonts w:ascii="Calibri"/>
              <w:sz w:val="19"/>
            </w:rPr>
          </w:pPr>
          <w:r>
            <w:t>LINKS</w:t>
          </w:r>
          <w:r>
            <w:rPr>
              <w:spacing w:val="-11"/>
            </w:rPr>
            <w:t xml:space="preserve"> </w:t>
          </w:r>
          <w:r>
            <w:t>WITH</w:t>
          </w:r>
          <w:r>
            <w:rPr>
              <w:spacing w:val="-5"/>
            </w:rPr>
            <w:t xml:space="preserve"> </w:t>
          </w:r>
          <w:r>
            <w:t>EXTERNAL</w:t>
          </w:r>
          <w:r>
            <w:rPr>
              <w:spacing w:val="-14"/>
            </w:rPr>
            <w:t xml:space="preserve"> </w:t>
          </w:r>
          <w:r>
            <w:rPr>
              <w:spacing w:val="-2"/>
            </w:rPr>
            <w:t>AGENCIES</w:t>
          </w:r>
          <w:r>
            <w:rPr>
              <w:rFonts w:ascii="Times New Roman"/>
              <w:b w:val="0"/>
            </w:rPr>
            <w:tab/>
          </w:r>
          <w:r>
            <w:rPr>
              <w:spacing w:val="-10"/>
            </w:rPr>
            <w:t>6</w:t>
          </w:r>
        </w:p>
      </w:sdtContent>
    </w:sdt>
    <w:p w:rsidR="000C4665" w:rsidP="00D90E80" w:rsidRDefault="00C06E50" w14:paraId="37F5D32D" w14:textId="77777777">
      <w:pPr>
        <w:pStyle w:val="Heading1"/>
        <w:numPr>
          <w:ilvl w:val="0"/>
          <w:numId w:val="7"/>
        </w:numPr>
        <w:tabs>
          <w:tab w:val="left" w:pos="410"/>
        </w:tabs>
        <w:spacing w:before="590" w:line="276" w:lineRule="auto"/>
        <w:ind w:left="410" w:hanging="358"/>
        <w:jc w:val="both"/>
      </w:pPr>
      <w:bookmarkStart w:name="_TOC_250007" w:id="0"/>
      <w:bookmarkEnd w:id="0"/>
      <w:r>
        <w:rPr>
          <w:spacing w:val="-2"/>
        </w:rPr>
        <w:t>INTRODUCTION</w:t>
      </w:r>
    </w:p>
    <w:p w:rsidR="000C4665" w:rsidP="00D90E80" w:rsidRDefault="00C06E50" w14:paraId="6CB331B2" w14:textId="77777777">
      <w:pPr>
        <w:spacing w:before="317" w:line="276" w:lineRule="auto"/>
        <w:ind w:left="232" w:hanging="60"/>
        <w:jc w:val="both"/>
        <w:rPr>
          <w:rFonts w:ascii="Arial" w:hAnsi="Arial"/>
          <w:i/>
          <w:sz w:val="20"/>
        </w:rPr>
      </w:pPr>
      <w:r>
        <w:rPr>
          <w:rFonts w:ascii="Arial" w:hAnsi="Arial"/>
          <w:i/>
          <w:sz w:val="20"/>
        </w:rPr>
        <w:t>“A</w:t>
      </w:r>
      <w:r>
        <w:rPr>
          <w:rFonts w:ascii="Arial" w:hAnsi="Arial"/>
          <w:i/>
          <w:spacing w:val="-2"/>
          <w:sz w:val="20"/>
        </w:rPr>
        <w:t xml:space="preserve"> </w:t>
      </w:r>
      <w:r>
        <w:rPr>
          <w:rFonts w:ascii="Arial" w:hAnsi="Arial"/>
          <w:i/>
          <w:sz w:val="20"/>
        </w:rPr>
        <w:t xml:space="preserve">good teacher needs to tailor his/her teaching method to the child. To be successful, the teacher </w:t>
      </w:r>
      <w:proofErr w:type="gramStart"/>
      <w:r>
        <w:rPr>
          <w:rFonts w:ascii="Arial" w:hAnsi="Arial"/>
          <w:i/>
          <w:sz w:val="20"/>
        </w:rPr>
        <w:t>has to</w:t>
      </w:r>
      <w:proofErr w:type="gramEnd"/>
      <w:r>
        <w:rPr>
          <w:rFonts w:ascii="Arial" w:hAnsi="Arial"/>
          <w:i/>
          <w:sz w:val="20"/>
        </w:rPr>
        <w:t xml:space="preserve"> be </w:t>
      </w:r>
      <w:proofErr w:type="gramStart"/>
      <w:r>
        <w:rPr>
          <w:rFonts w:ascii="Arial" w:hAnsi="Arial"/>
          <w:i/>
          <w:sz w:val="20"/>
        </w:rPr>
        <w:t>gently</w:t>
      </w:r>
      <w:proofErr w:type="gramEnd"/>
      <w:r>
        <w:rPr>
          <w:rFonts w:ascii="Arial" w:hAnsi="Arial"/>
          <w:i/>
          <w:sz w:val="20"/>
        </w:rPr>
        <w:t xml:space="preserve"> insistent. A good teacher knows how hard </w:t>
      </w:r>
      <w:proofErr w:type="gramStart"/>
      <w:r>
        <w:rPr>
          <w:rFonts w:ascii="Arial" w:hAnsi="Arial"/>
          <w:i/>
          <w:sz w:val="20"/>
        </w:rPr>
        <w:t>to</w:t>
      </w:r>
      <w:proofErr w:type="gramEnd"/>
      <w:r>
        <w:rPr>
          <w:rFonts w:ascii="Arial" w:hAnsi="Arial"/>
          <w:i/>
          <w:sz w:val="20"/>
        </w:rPr>
        <w:t xml:space="preserve"> push. To be successful, the teacher</w:t>
      </w:r>
    </w:p>
    <w:p w:rsidR="000C4665" w:rsidP="00D90E80" w:rsidRDefault="00C06E50" w14:paraId="31867D64" w14:textId="77777777">
      <w:pPr>
        <w:spacing w:before="49" w:line="276" w:lineRule="auto"/>
        <w:ind w:left="2930"/>
        <w:jc w:val="both"/>
        <w:rPr>
          <w:rFonts w:ascii="Arial" w:hAnsi="Arial"/>
          <w:i/>
          <w:sz w:val="20"/>
        </w:rPr>
      </w:pPr>
      <w:proofErr w:type="gramStart"/>
      <w:r>
        <w:rPr>
          <w:rFonts w:ascii="Arial" w:hAnsi="Arial"/>
          <w:i/>
          <w:sz w:val="20"/>
        </w:rPr>
        <w:t>has</w:t>
      </w:r>
      <w:r>
        <w:rPr>
          <w:rFonts w:ascii="Arial" w:hAnsi="Arial"/>
          <w:i/>
          <w:spacing w:val="-4"/>
          <w:sz w:val="20"/>
        </w:rPr>
        <w:t xml:space="preserve"> </w:t>
      </w:r>
      <w:r>
        <w:rPr>
          <w:rFonts w:ascii="Arial" w:hAnsi="Arial"/>
          <w:i/>
          <w:sz w:val="20"/>
        </w:rPr>
        <w:t>to</w:t>
      </w:r>
      <w:proofErr w:type="gramEnd"/>
      <w:r>
        <w:rPr>
          <w:rFonts w:ascii="Arial" w:hAnsi="Arial"/>
          <w:i/>
          <w:spacing w:val="-3"/>
          <w:sz w:val="20"/>
        </w:rPr>
        <w:t xml:space="preserve"> </w:t>
      </w:r>
      <w:r>
        <w:rPr>
          <w:rFonts w:ascii="Arial" w:hAnsi="Arial"/>
          <w:i/>
          <w:sz w:val="20"/>
        </w:rPr>
        <w:t>intrude</w:t>
      </w:r>
      <w:r>
        <w:rPr>
          <w:rFonts w:ascii="Arial" w:hAnsi="Arial"/>
          <w:i/>
          <w:spacing w:val="-2"/>
          <w:sz w:val="20"/>
        </w:rPr>
        <w:t xml:space="preserve"> </w:t>
      </w:r>
      <w:r>
        <w:rPr>
          <w:rFonts w:ascii="Arial" w:hAnsi="Arial"/>
          <w:i/>
          <w:sz w:val="20"/>
        </w:rPr>
        <w:t>into</w:t>
      </w:r>
      <w:r>
        <w:rPr>
          <w:rFonts w:ascii="Arial" w:hAnsi="Arial"/>
          <w:i/>
          <w:spacing w:val="-7"/>
          <w:sz w:val="20"/>
        </w:rPr>
        <w:t xml:space="preserve"> </w:t>
      </w:r>
      <w:r>
        <w:rPr>
          <w:rFonts w:ascii="Arial" w:hAnsi="Arial"/>
          <w:i/>
          <w:sz w:val="20"/>
        </w:rPr>
        <w:t>the</w:t>
      </w:r>
      <w:r>
        <w:rPr>
          <w:rFonts w:ascii="Arial" w:hAnsi="Arial"/>
          <w:i/>
          <w:spacing w:val="-6"/>
          <w:sz w:val="20"/>
        </w:rPr>
        <w:t xml:space="preserve"> </w:t>
      </w:r>
      <w:r>
        <w:rPr>
          <w:rFonts w:ascii="Arial" w:hAnsi="Arial"/>
          <w:i/>
          <w:sz w:val="20"/>
        </w:rPr>
        <w:t>autistic</w:t>
      </w:r>
      <w:r>
        <w:rPr>
          <w:rFonts w:ascii="Arial" w:hAnsi="Arial"/>
          <w:i/>
          <w:spacing w:val="-5"/>
          <w:sz w:val="20"/>
        </w:rPr>
        <w:t xml:space="preserve"> </w:t>
      </w:r>
      <w:r>
        <w:rPr>
          <w:rFonts w:ascii="Arial" w:hAnsi="Arial"/>
          <w:i/>
          <w:sz w:val="20"/>
        </w:rPr>
        <w:t>child's</w:t>
      </w:r>
      <w:r>
        <w:rPr>
          <w:rFonts w:ascii="Arial" w:hAnsi="Arial"/>
          <w:i/>
          <w:spacing w:val="-3"/>
          <w:sz w:val="20"/>
        </w:rPr>
        <w:t xml:space="preserve"> </w:t>
      </w:r>
      <w:r>
        <w:rPr>
          <w:rFonts w:ascii="Arial" w:hAnsi="Arial"/>
          <w:i/>
          <w:spacing w:val="-2"/>
          <w:sz w:val="20"/>
        </w:rPr>
        <w:t>world.”</w:t>
      </w:r>
    </w:p>
    <w:p w:rsidR="000C4665" w:rsidP="00D90E80" w:rsidRDefault="00C06E50" w14:paraId="0F852565" w14:textId="77777777">
      <w:pPr>
        <w:pStyle w:val="BodyText"/>
        <w:spacing w:before="135" w:line="276" w:lineRule="auto"/>
        <w:ind w:left="12"/>
        <w:jc w:val="both"/>
      </w:pPr>
      <w:r>
        <w:rPr>
          <w:spacing w:val="-2"/>
        </w:rPr>
        <w:t>Temple</w:t>
      </w:r>
      <w:r>
        <w:rPr>
          <w:spacing w:val="-7"/>
        </w:rPr>
        <w:t xml:space="preserve"> </w:t>
      </w:r>
      <w:r>
        <w:rPr>
          <w:spacing w:val="-2"/>
        </w:rPr>
        <w:t>Grandin,</w:t>
      </w:r>
      <w:r>
        <w:rPr>
          <w:spacing w:val="-4"/>
        </w:rPr>
        <w:t xml:space="preserve"> 1998</w:t>
      </w:r>
    </w:p>
    <w:p w:rsidR="000C4665" w:rsidP="00D90E80" w:rsidRDefault="000C4665" w14:paraId="01F852C9" w14:textId="77777777">
      <w:pPr>
        <w:pStyle w:val="BodyText"/>
        <w:spacing w:before="67" w:line="276" w:lineRule="auto"/>
        <w:jc w:val="both"/>
      </w:pPr>
    </w:p>
    <w:p w:rsidR="000C4665" w:rsidP="00D90E80" w:rsidRDefault="00C06E50" w14:paraId="2E8C9A40" w14:textId="36BE05E3">
      <w:pPr>
        <w:pStyle w:val="BodyText"/>
        <w:spacing w:before="1" w:line="276" w:lineRule="auto"/>
        <w:ind w:left="52" w:right="139"/>
        <w:jc w:val="both"/>
      </w:pPr>
      <w:r>
        <w:t>At</w:t>
      </w:r>
      <w:r>
        <w:rPr>
          <w:spacing w:val="-9"/>
        </w:rPr>
        <w:t xml:space="preserve"> </w:t>
      </w:r>
      <w:r w:rsidR="00D90E80">
        <w:t>Bradford Beacon</w:t>
      </w:r>
      <w:r>
        <w:rPr>
          <w:spacing w:val="-5"/>
        </w:rPr>
        <w:t xml:space="preserve"> </w:t>
      </w:r>
      <w:r>
        <w:t>School</w:t>
      </w:r>
      <w:r>
        <w:rPr>
          <w:spacing w:val="-9"/>
        </w:rPr>
        <w:t xml:space="preserve"> </w:t>
      </w:r>
      <w:r>
        <w:t>our</w:t>
      </w:r>
      <w:r>
        <w:rPr>
          <w:spacing w:val="-6"/>
        </w:rPr>
        <w:t xml:space="preserve"> </w:t>
      </w:r>
      <w:r>
        <w:t>aim</w:t>
      </w:r>
      <w:r>
        <w:rPr>
          <w:spacing w:val="-9"/>
        </w:rPr>
        <w:t xml:space="preserve"> </w:t>
      </w:r>
      <w:r>
        <w:t>is</w:t>
      </w:r>
      <w:r>
        <w:rPr>
          <w:spacing w:val="-9"/>
        </w:rPr>
        <w:t xml:space="preserve"> </w:t>
      </w:r>
      <w:r>
        <w:t>for</w:t>
      </w:r>
      <w:r>
        <w:rPr>
          <w:spacing w:val="-8"/>
        </w:rPr>
        <w:t xml:space="preserve"> </w:t>
      </w:r>
      <w:r>
        <w:t>every</w:t>
      </w:r>
      <w:r>
        <w:rPr>
          <w:spacing w:val="-7"/>
        </w:rPr>
        <w:t xml:space="preserve"> </w:t>
      </w:r>
      <w:r>
        <w:t>child</w:t>
      </w:r>
      <w:r>
        <w:rPr>
          <w:spacing w:val="-9"/>
        </w:rPr>
        <w:t xml:space="preserve"> </w:t>
      </w:r>
      <w:r>
        <w:t>to</w:t>
      </w:r>
      <w:r>
        <w:rPr>
          <w:spacing w:val="-8"/>
        </w:rPr>
        <w:t xml:space="preserve"> </w:t>
      </w:r>
      <w:r>
        <w:t>feel</w:t>
      </w:r>
      <w:r>
        <w:rPr>
          <w:spacing w:val="-9"/>
        </w:rPr>
        <w:t xml:space="preserve"> </w:t>
      </w:r>
      <w:r>
        <w:t>safe,</w:t>
      </w:r>
      <w:r>
        <w:rPr>
          <w:spacing w:val="-7"/>
        </w:rPr>
        <w:t xml:space="preserve"> </w:t>
      </w:r>
      <w:r>
        <w:t>in</w:t>
      </w:r>
      <w:r>
        <w:rPr>
          <w:spacing w:val="-6"/>
        </w:rPr>
        <w:t xml:space="preserve"> </w:t>
      </w:r>
      <w:r>
        <w:t>a</w:t>
      </w:r>
      <w:r>
        <w:rPr>
          <w:spacing w:val="-8"/>
        </w:rPr>
        <w:t xml:space="preserve"> </w:t>
      </w:r>
      <w:r>
        <w:t>nurturing</w:t>
      </w:r>
      <w:r>
        <w:rPr>
          <w:spacing w:val="-7"/>
        </w:rPr>
        <w:t xml:space="preserve"> </w:t>
      </w:r>
      <w:r>
        <w:t>and</w:t>
      </w:r>
      <w:r>
        <w:rPr>
          <w:spacing w:val="-5"/>
        </w:rPr>
        <w:t xml:space="preserve"> </w:t>
      </w:r>
      <w:r>
        <w:t>caring</w:t>
      </w:r>
      <w:r>
        <w:rPr>
          <w:spacing w:val="-6"/>
        </w:rPr>
        <w:t xml:space="preserve"> </w:t>
      </w:r>
      <w:r>
        <w:t>environment</w:t>
      </w:r>
      <w:r>
        <w:rPr>
          <w:spacing w:val="-9"/>
        </w:rPr>
        <w:t xml:space="preserve"> </w:t>
      </w:r>
      <w:r>
        <w:t>which</w:t>
      </w:r>
      <w:r>
        <w:rPr>
          <w:spacing w:val="-5"/>
        </w:rPr>
        <w:t xml:space="preserve"> </w:t>
      </w:r>
      <w:r>
        <w:t>meets</w:t>
      </w:r>
      <w:r>
        <w:rPr>
          <w:spacing w:val="-7"/>
        </w:rPr>
        <w:t xml:space="preserve"> </w:t>
      </w:r>
      <w:r>
        <w:t>their individual needs and educates them</w:t>
      </w:r>
      <w:r w:rsidR="00D90E80">
        <w:t>,</w:t>
      </w:r>
      <w:r>
        <w:t xml:space="preserve"> enabling and empowering them to reach their full potential.</w:t>
      </w:r>
    </w:p>
    <w:p w:rsidR="000C4665" w:rsidP="00D90E80" w:rsidRDefault="00C06E50" w14:paraId="630649B0" w14:textId="34373E6E">
      <w:pPr>
        <w:pStyle w:val="BodyText"/>
        <w:spacing w:before="6" w:line="276" w:lineRule="auto"/>
        <w:ind w:left="52" w:right="139"/>
        <w:jc w:val="both"/>
      </w:pPr>
      <w:r>
        <w:rPr>
          <w:spacing w:val="-2"/>
        </w:rPr>
        <w:t>Our</w:t>
      </w:r>
      <w:r>
        <w:rPr>
          <w:spacing w:val="-7"/>
        </w:rPr>
        <w:t xml:space="preserve"> </w:t>
      </w:r>
      <w:r>
        <w:rPr>
          <w:spacing w:val="-2"/>
        </w:rPr>
        <w:t>aim</w:t>
      </w:r>
      <w:r>
        <w:rPr>
          <w:spacing w:val="-6"/>
        </w:rPr>
        <w:t xml:space="preserve"> </w:t>
      </w:r>
      <w:r>
        <w:rPr>
          <w:spacing w:val="-2"/>
        </w:rPr>
        <w:t>is</w:t>
      </w:r>
      <w:r>
        <w:rPr>
          <w:spacing w:val="-6"/>
        </w:rPr>
        <w:t xml:space="preserve"> </w:t>
      </w:r>
      <w:r>
        <w:rPr>
          <w:spacing w:val="-2"/>
        </w:rPr>
        <w:t>to</w:t>
      </w:r>
      <w:r>
        <w:rPr>
          <w:spacing w:val="-5"/>
        </w:rPr>
        <w:t xml:space="preserve"> </w:t>
      </w:r>
      <w:r>
        <w:rPr>
          <w:spacing w:val="-2"/>
        </w:rPr>
        <w:t>ensure</w:t>
      </w:r>
      <w:r>
        <w:rPr>
          <w:spacing w:val="-5"/>
        </w:rPr>
        <w:t xml:space="preserve"> </w:t>
      </w:r>
      <w:r>
        <w:rPr>
          <w:spacing w:val="-2"/>
        </w:rPr>
        <w:t>every</w:t>
      </w:r>
      <w:r>
        <w:rPr>
          <w:spacing w:val="-6"/>
        </w:rPr>
        <w:t xml:space="preserve"> </w:t>
      </w:r>
      <w:r w:rsidR="00D90E80">
        <w:rPr>
          <w:spacing w:val="-2"/>
        </w:rPr>
        <w:t>pupil</w:t>
      </w:r>
      <w:r>
        <w:rPr>
          <w:spacing w:val="-4"/>
        </w:rPr>
        <w:t xml:space="preserve"> </w:t>
      </w:r>
      <w:r>
        <w:rPr>
          <w:spacing w:val="-2"/>
        </w:rPr>
        <w:t>feels</w:t>
      </w:r>
      <w:r>
        <w:rPr>
          <w:spacing w:val="-6"/>
        </w:rPr>
        <w:t xml:space="preserve"> </w:t>
      </w:r>
      <w:r>
        <w:rPr>
          <w:spacing w:val="-2"/>
        </w:rPr>
        <w:t>safe</w:t>
      </w:r>
      <w:r>
        <w:rPr>
          <w:spacing w:val="-7"/>
        </w:rPr>
        <w:t xml:space="preserve"> </w:t>
      </w:r>
      <w:r>
        <w:rPr>
          <w:spacing w:val="-2"/>
        </w:rPr>
        <w:t xml:space="preserve">and confident </w:t>
      </w:r>
      <w:r>
        <w:t xml:space="preserve">to achieve their </w:t>
      </w:r>
      <w:r w:rsidR="00D90E80">
        <w:t xml:space="preserve">emotional, social and academic </w:t>
      </w:r>
      <w:r>
        <w:t>goals</w:t>
      </w:r>
      <w:r w:rsidR="00D90E80">
        <w:t>.</w:t>
      </w:r>
    </w:p>
    <w:p w:rsidR="000C4665" w:rsidP="00D90E80" w:rsidRDefault="000C4665" w14:paraId="0345DDE0" w14:textId="77777777">
      <w:pPr>
        <w:pStyle w:val="BodyText"/>
        <w:spacing w:before="52" w:line="276" w:lineRule="auto"/>
        <w:jc w:val="both"/>
      </w:pPr>
    </w:p>
    <w:p w:rsidR="000C4665" w:rsidP="00D90E80" w:rsidRDefault="00C06E50" w14:paraId="630EEABF" w14:textId="252548E2">
      <w:pPr>
        <w:pStyle w:val="BodyText"/>
        <w:spacing w:line="276" w:lineRule="auto"/>
        <w:ind w:left="52" w:right="137"/>
        <w:jc w:val="both"/>
      </w:pPr>
      <w:r>
        <w:t xml:space="preserve">As a </w:t>
      </w:r>
      <w:proofErr w:type="spellStart"/>
      <w:r>
        <w:t>centre</w:t>
      </w:r>
      <w:proofErr w:type="spellEnd"/>
      <w:r>
        <w:t xml:space="preserve"> of learning, </w:t>
      </w:r>
      <w:r w:rsidR="00D90E80">
        <w:t>Bradford Beacon</w:t>
      </w:r>
      <w:r>
        <w:t xml:space="preserve"> School holds the effective management and implementation of Special Educational Needs provision and Inclusion as central to </w:t>
      </w:r>
      <w:proofErr w:type="spellStart"/>
      <w:r>
        <w:t>realising</w:t>
      </w:r>
      <w:proofErr w:type="spellEnd"/>
      <w:r>
        <w:t xml:space="preserve"> the whole school aims and objectives.</w:t>
      </w:r>
    </w:p>
    <w:p w:rsidR="00D90E80" w:rsidP="00D90E80" w:rsidRDefault="00D90E80" w14:paraId="74E4E267" w14:textId="77777777">
      <w:pPr>
        <w:pStyle w:val="BodyText"/>
        <w:spacing w:line="276" w:lineRule="auto"/>
        <w:ind w:left="52" w:right="137"/>
        <w:jc w:val="both"/>
      </w:pPr>
    </w:p>
    <w:p w:rsidR="000C4665" w:rsidP="00D90E80" w:rsidRDefault="00C06E50" w14:paraId="0296BA99" w14:textId="1566D5D0">
      <w:pPr>
        <w:pStyle w:val="BodyText"/>
        <w:spacing w:before="1" w:line="276" w:lineRule="auto"/>
        <w:ind w:left="52"/>
        <w:jc w:val="both"/>
      </w:pPr>
      <w:r>
        <w:t>Our</w:t>
      </w:r>
      <w:r>
        <w:rPr>
          <w:spacing w:val="-4"/>
        </w:rPr>
        <w:t xml:space="preserve"> </w:t>
      </w:r>
      <w:r>
        <w:t>SEND</w:t>
      </w:r>
      <w:r>
        <w:rPr>
          <w:spacing w:val="-5"/>
        </w:rPr>
        <w:t xml:space="preserve"> </w:t>
      </w:r>
      <w:r>
        <w:t>policy</w:t>
      </w:r>
      <w:r>
        <w:rPr>
          <w:spacing w:val="-4"/>
        </w:rPr>
        <w:t xml:space="preserve"> </w:t>
      </w:r>
      <w:r>
        <w:t>aims</w:t>
      </w:r>
      <w:r>
        <w:rPr>
          <w:spacing w:val="-6"/>
        </w:rPr>
        <w:t xml:space="preserve"> </w:t>
      </w:r>
      <w:r>
        <w:rPr>
          <w:spacing w:val="-5"/>
        </w:rPr>
        <w:t>to:</w:t>
      </w:r>
    </w:p>
    <w:p w:rsidR="000C4665" w:rsidP="00D90E80" w:rsidRDefault="00C06E50" w14:paraId="6B8129D7" w14:textId="77777777">
      <w:pPr>
        <w:pStyle w:val="ListParagraph"/>
        <w:numPr>
          <w:ilvl w:val="0"/>
          <w:numId w:val="6"/>
        </w:numPr>
        <w:tabs>
          <w:tab w:val="left" w:pos="732"/>
        </w:tabs>
        <w:spacing w:line="276" w:lineRule="auto"/>
        <w:ind w:right="137" w:hanging="360"/>
        <w:jc w:val="both"/>
        <w:rPr>
          <w:sz w:val="20"/>
        </w:rPr>
      </w:pPr>
      <w:r>
        <w:rPr>
          <w:sz w:val="20"/>
        </w:rPr>
        <w:t>Set</w:t>
      </w:r>
      <w:r>
        <w:rPr>
          <w:spacing w:val="35"/>
          <w:sz w:val="20"/>
        </w:rPr>
        <w:t xml:space="preserve"> </w:t>
      </w:r>
      <w:r>
        <w:rPr>
          <w:sz w:val="20"/>
        </w:rPr>
        <w:t>out</w:t>
      </w:r>
      <w:r>
        <w:rPr>
          <w:spacing w:val="35"/>
          <w:sz w:val="20"/>
        </w:rPr>
        <w:t xml:space="preserve"> </w:t>
      </w:r>
      <w:r>
        <w:rPr>
          <w:sz w:val="20"/>
        </w:rPr>
        <w:t>how</w:t>
      </w:r>
      <w:r>
        <w:rPr>
          <w:spacing w:val="33"/>
          <w:sz w:val="20"/>
        </w:rPr>
        <w:t xml:space="preserve"> </w:t>
      </w:r>
      <w:r>
        <w:rPr>
          <w:sz w:val="20"/>
        </w:rPr>
        <w:t>our</w:t>
      </w:r>
      <w:r>
        <w:rPr>
          <w:spacing w:val="34"/>
          <w:sz w:val="20"/>
        </w:rPr>
        <w:t xml:space="preserve"> </w:t>
      </w:r>
      <w:r>
        <w:rPr>
          <w:sz w:val="20"/>
        </w:rPr>
        <w:t>school</w:t>
      </w:r>
      <w:r>
        <w:rPr>
          <w:spacing w:val="31"/>
          <w:sz w:val="20"/>
        </w:rPr>
        <w:t xml:space="preserve"> </w:t>
      </w:r>
      <w:r>
        <w:rPr>
          <w:sz w:val="20"/>
        </w:rPr>
        <w:t>will</w:t>
      </w:r>
      <w:r>
        <w:rPr>
          <w:spacing w:val="31"/>
          <w:sz w:val="20"/>
        </w:rPr>
        <w:t xml:space="preserve"> </w:t>
      </w:r>
      <w:r>
        <w:rPr>
          <w:sz w:val="20"/>
        </w:rPr>
        <w:t>support</w:t>
      </w:r>
      <w:r>
        <w:rPr>
          <w:spacing w:val="35"/>
          <w:sz w:val="20"/>
        </w:rPr>
        <w:t xml:space="preserve"> </w:t>
      </w:r>
      <w:r>
        <w:rPr>
          <w:sz w:val="20"/>
        </w:rPr>
        <w:t>and</w:t>
      </w:r>
      <w:r>
        <w:rPr>
          <w:spacing w:val="36"/>
          <w:sz w:val="20"/>
        </w:rPr>
        <w:t xml:space="preserve"> </w:t>
      </w:r>
      <w:r>
        <w:rPr>
          <w:sz w:val="20"/>
        </w:rPr>
        <w:t>make</w:t>
      </w:r>
      <w:r>
        <w:rPr>
          <w:spacing w:val="32"/>
          <w:sz w:val="20"/>
        </w:rPr>
        <w:t xml:space="preserve"> </w:t>
      </w:r>
      <w:r>
        <w:rPr>
          <w:sz w:val="20"/>
        </w:rPr>
        <w:t>provision</w:t>
      </w:r>
      <w:r>
        <w:rPr>
          <w:spacing w:val="33"/>
          <w:sz w:val="20"/>
        </w:rPr>
        <w:t xml:space="preserve"> </w:t>
      </w:r>
      <w:r>
        <w:rPr>
          <w:sz w:val="20"/>
        </w:rPr>
        <w:t>for</w:t>
      </w:r>
      <w:r>
        <w:rPr>
          <w:spacing w:val="34"/>
          <w:sz w:val="20"/>
        </w:rPr>
        <w:t xml:space="preserve"> </w:t>
      </w:r>
      <w:r>
        <w:rPr>
          <w:sz w:val="20"/>
        </w:rPr>
        <w:t>pupils</w:t>
      </w:r>
      <w:r>
        <w:rPr>
          <w:spacing w:val="35"/>
          <w:sz w:val="20"/>
        </w:rPr>
        <w:t xml:space="preserve"> </w:t>
      </w:r>
      <w:r>
        <w:rPr>
          <w:sz w:val="20"/>
        </w:rPr>
        <w:t>with</w:t>
      </w:r>
      <w:r>
        <w:rPr>
          <w:spacing w:val="36"/>
          <w:sz w:val="20"/>
        </w:rPr>
        <w:t xml:space="preserve"> </w:t>
      </w:r>
      <w:r>
        <w:rPr>
          <w:sz w:val="20"/>
        </w:rPr>
        <w:t>special</w:t>
      </w:r>
      <w:r>
        <w:rPr>
          <w:spacing w:val="33"/>
          <w:sz w:val="20"/>
        </w:rPr>
        <w:t xml:space="preserve"> </w:t>
      </w:r>
      <w:r>
        <w:rPr>
          <w:sz w:val="20"/>
        </w:rPr>
        <w:t>educational</w:t>
      </w:r>
      <w:r>
        <w:rPr>
          <w:spacing w:val="35"/>
          <w:sz w:val="20"/>
        </w:rPr>
        <w:t xml:space="preserve"> </w:t>
      </w:r>
      <w:r>
        <w:rPr>
          <w:sz w:val="20"/>
        </w:rPr>
        <w:t>needs</w:t>
      </w:r>
      <w:r>
        <w:rPr>
          <w:spacing w:val="35"/>
          <w:sz w:val="20"/>
        </w:rPr>
        <w:t xml:space="preserve"> </w:t>
      </w:r>
      <w:r>
        <w:rPr>
          <w:sz w:val="20"/>
        </w:rPr>
        <w:t>and</w:t>
      </w:r>
      <w:r>
        <w:rPr>
          <w:spacing w:val="36"/>
          <w:sz w:val="20"/>
        </w:rPr>
        <w:t xml:space="preserve"> </w:t>
      </w:r>
      <w:r>
        <w:rPr>
          <w:sz w:val="20"/>
        </w:rPr>
        <w:t>or Disabilities (SEND)</w:t>
      </w:r>
    </w:p>
    <w:p w:rsidR="000C4665" w:rsidP="00D90E80" w:rsidRDefault="00C06E50" w14:paraId="552F0808" w14:textId="77777777">
      <w:pPr>
        <w:pStyle w:val="ListParagraph"/>
        <w:numPr>
          <w:ilvl w:val="0"/>
          <w:numId w:val="6"/>
        </w:numPr>
        <w:tabs>
          <w:tab w:val="left" w:pos="732"/>
        </w:tabs>
        <w:spacing w:before="5" w:line="276" w:lineRule="auto"/>
        <w:ind w:hanging="360"/>
        <w:jc w:val="both"/>
        <w:rPr>
          <w:sz w:val="20"/>
        </w:rPr>
      </w:pPr>
      <w:r>
        <w:rPr>
          <w:sz w:val="20"/>
        </w:rPr>
        <w:t>Describe</w:t>
      </w:r>
      <w:r>
        <w:rPr>
          <w:spacing w:val="-7"/>
          <w:sz w:val="20"/>
        </w:rPr>
        <w:t xml:space="preserve"> </w:t>
      </w:r>
      <w:r>
        <w:rPr>
          <w:sz w:val="20"/>
        </w:rPr>
        <w:t>the</w:t>
      </w:r>
      <w:r>
        <w:rPr>
          <w:spacing w:val="-7"/>
          <w:sz w:val="20"/>
        </w:rPr>
        <w:t xml:space="preserve"> </w:t>
      </w:r>
      <w:r>
        <w:rPr>
          <w:sz w:val="20"/>
        </w:rPr>
        <w:t>roles</w:t>
      </w:r>
      <w:r>
        <w:rPr>
          <w:spacing w:val="-5"/>
          <w:sz w:val="20"/>
        </w:rPr>
        <w:t xml:space="preserve"> </w:t>
      </w:r>
      <w:r>
        <w:rPr>
          <w:sz w:val="20"/>
        </w:rPr>
        <w:t>and</w:t>
      </w:r>
      <w:r>
        <w:rPr>
          <w:spacing w:val="-7"/>
          <w:sz w:val="20"/>
        </w:rPr>
        <w:t xml:space="preserve"> </w:t>
      </w:r>
      <w:r>
        <w:rPr>
          <w:sz w:val="20"/>
        </w:rPr>
        <w:t>responsibilities</w:t>
      </w:r>
      <w:r>
        <w:rPr>
          <w:spacing w:val="-5"/>
          <w:sz w:val="20"/>
        </w:rPr>
        <w:t xml:space="preserve"> </w:t>
      </w:r>
      <w:r>
        <w:rPr>
          <w:sz w:val="20"/>
        </w:rPr>
        <w:t>of</w:t>
      </w:r>
      <w:r>
        <w:rPr>
          <w:spacing w:val="-3"/>
          <w:sz w:val="20"/>
        </w:rPr>
        <w:t xml:space="preserve"> </w:t>
      </w:r>
      <w:r>
        <w:rPr>
          <w:sz w:val="20"/>
        </w:rPr>
        <w:t>everyone</w:t>
      </w:r>
      <w:r>
        <w:rPr>
          <w:spacing w:val="-4"/>
          <w:sz w:val="20"/>
        </w:rPr>
        <w:t xml:space="preserve"> </w:t>
      </w:r>
      <w:r>
        <w:rPr>
          <w:sz w:val="20"/>
        </w:rPr>
        <w:t>involved</w:t>
      </w:r>
      <w:r>
        <w:rPr>
          <w:spacing w:val="-3"/>
          <w:sz w:val="20"/>
        </w:rPr>
        <w:t xml:space="preserve"> </w:t>
      </w:r>
      <w:r>
        <w:rPr>
          <w:sz w:val="20"/>
        </w:rPr>
        <w:t>in</w:t>
      </w:r>
      <w:r>
        <w:rPr>
          <w:spacing w:val="-8"/>
          <w:sz w:val="20"/>
        </w:rPr>
        <w:t xml:space="preserve"> </w:t>
      </w:r>
      <w:r>
        <w:rPr>
          <w:sz w:val="20"/>
        </w:rPr>
        <w:t>providing</w:t>
      </w:r>
      <w:r>
        <w:rPr>
          <w:spacing w:val="-5"/>
          <w:sz w:val="20"/>
        </w:rPr>
        <w:t xml:space="preserve"> </w:t>
      </w:r>
      <w:r>
        <w:rPr>
          <w:sz w:val="20"/>
        </w:rPr>
        <w:t>for</w:t>
      </w:r>
      <w:r>
        <w:rPr>
          <w:spacing w:val="-6"/>
          <w:sz w:val="20"/>
        </w:rPr>
        <w:t xml:space="preserve"> </w:t>
      </w:r>
      <w:r>
        <w:rPr>
          <w:sz w:val="20"/>
        </w:rPr>
        <w:t>pupils</w:t>
      </w:r>
      <w:r>
        <w:rPr>
          <w:spacing w:val="-4"/>
          <w:sz w:val="20"/>
        </w:rPr>
        <w:t xml:space="preserve"> </w:t>
      </w:r>
      <w:r>
        <w:rPr>
          <w:sz w:val="20"/>
        </w:rPr>
        <w:t>with</w:t>
      </w:r>
      <w:r>
        <w:rPr>
          <w:spacing w:val="-3"/>
          <w:sz w:val="20"/>
        </w:rPr>
        <w:t xml:space="preserve"> </w:t>
      </w:r>
      <w:r>
        <w:rPr>
          <w:spacing w:val="-4"/>
          <w:sz w:val="20"/>
        </w:rPr>
        <w:t>SEND</w:t>
      </w:r>
    </w:p>
    <w:p w:rsidR="000C4665" w:rsidP="00D90E80" w:rsidRDefault="000C4665" w14:paraId="0853ED1B" w14:textId="77777777">
      <w:pPr>
        <w:pStyle w:val="BodyText"/>
        <w:spacing w:before="84" w:line="276" w:lineRule="auto"/>
        <w:jc w:val="both"/>
      </w:pPr>
    </w:p>
    <w:p w:rsidR="000C4665" w:rsidP="00D90E80" w:rsidRDefault="00C06E50" w14:paraId="16BBE241" w14:textId="5E5F20F3">
      <w:pPr>
        <w:pStyle w:val="BodyText"/>
        <w:spacing w:line="276" w:lineRule="auto"/>
        <w:ind w:left="62" w:right="136" w:hanging="10"/>
        <w:jc w:val="both"/>
      </w:pPr>
      <w:r>
        <w:t xml:space="preserve">Every pupil at </w:t>
      </w:r>
      <w:r w:rsidR="00D90E80">
        <w:t>the Bradford Beacon</w:t>
      </w:r>
      <w:r>
        <w:t xml:space="preserve"> School has an Education, Health &amp; Care Plan. Each pupil will have an</w:t>
      </w:r>
      <w:r>
        <w:rPr>
          <w:spacing w:val="-6"/>
        </w:rPr>
        <w:t xml:space="preserve"> </w:t>
      </w:r>
      <w:r>
        <w:t>Annual Review, chaired by the SENCO, to review the needs of the pupil and the appropriateness of the provision. Recommending to the respective LA</w:t>
      </w:r>
      <w:r>
        <w:rPr>
          <w:spacing w:val="-2"/>
        </w:rPr>
        <w:t xml:space="preserve"> </w:t>
      </w:r>
      <w:r>
        <w:t>whether any changes need to be made, either to the EHCP or to the funding arrangements for the child. (in accordance with SEN Code of Practice)</w:t>
      </w:r>
    </w:p>
    <w:p w:rsidR="000C4665" w:rsidP="00D90E80" w:rsidRDefault="000C4665" w14:paraId="40E388FE" w14:textId="77777777">
      <w:pPr>
        <w:pStyle w:val="BodyText"/>
        <w:spacing w:before="53" w:line="276" w:lineRule="auto"/>
        <w:jc w:val="both"/>
      </w:pPr>
    </w:p>
    <w:p w:rsidR="000C4665" w:rsidP="00D90E80" w:rsidRDefault="00C06E50" w14:paraId="740B46A5" w14:textId="77777777">
      <w:pPr>
        <w:pStyle w:val="Heading1"/>
        <w:numPr>
          <w:ilvl w:val="0"/>
          <w:numId w:val="7"/>
        </w:numPr>
        <w:tabs>
          <w:tab w:val="left" w:pos="410"/>
        </w:tabs>
        <w:spacing w:line="276" w:lineRule="auto"/>
        <w:ind w:left="410" w:hanging="358"/>
        <w:jc w:val="both"/>
      </w:pPr>
      <w:bookmarkStart w:name="_TOC_250006" w:id="1"/>
      <w:r>
        <w:rPr>
          <w:spacing w:val="-2"/>
        </w:rPr>
        <w:t>LEGISLATION</w:t>
      </w:r>
      <w:r>
        <w:rPr>
          <w:spacing w:val="-10"/>
        </w:rPr>
        <w:t xml:space="preserve"> </w:t>
      </w:r>
      <w:bookmarkEnd w:id="1"/>
      <w:r>
        <w:rPr>
          <w:spacing w:val="-2"/>
        </w:rPr>
        <w:t>AND GUIDANCE</w:t>
      </w:r>
    </w:p>
    <w:p w:rsidR="000C4665" w:rsidP="00D90E80" w:rsidRDefault="000C4665" w14:paraId="6FA227FE" w14:textId="77777777">
      <w:pPr>
        <w:pStyle w:val="BodyText"/>
        <w:spacing w:before="78" w:line="276" w:lineRule="auto"/>
        <w:jc w:val="both"/>
        <w:rPr>
          <w:rFonts w:ascii="Arial"/>
          <w:b/>
        </w:rPr>
      </w:pPr>
    </w:p>
    <w:p w:rsidR="000C4665" w:rsidP="00D90E80" w:rsidRDefault="00C06E50" w14:paraId="3AE52573" w14:textId="77777777">
      <w:pPr>
        <w:pStyle w:val="BodyText"/>
        <w:spacing w:line="276" w:lineRule="auto"/>
        <w:ind w:left="52" w:right="139"/>
        <w:jc w:val="both"/>
      </w:pPr>
      <w:r>
        <w:t>This policy is based on the statutory Special Educational Needs and Disability (SEND) Code of Practice and the following legislation:</w:t>
      </w:r>
    </w:p>
    <w:p w:rsidR="000C4665" w:rsidP="00D90E80" w:rsidRDefault="000C4665" w14:paraId="03DA6F18" w14:textId="77777777">
      <w:pPr>
        <w:pStyle w:val="BodyText"/>
        <w:spacing w:before="53" w:line="276" w:lineRule="auto"/>
        <w:jc w:val="both"/>
      </w:pPr>
    </w:p>
    <w:p w:rsidR="000C4665" w:rsidP="00D90E80" w:rsidRDefault="00C06E50" w14:paraId="6DE495AD" w14:textId="77777777">
      <w:pPr>
        <w:pStyle w:val="ListParagraph"/>
        <w:numPr>
          <w:ilvl w:val="0"/>
          <w:numId w:val="3"/>
        </w:numPr>
        <w:tabs>
          <w:tab w:val="left" w:pos="412"/>
        </w:tabs>
        <w:spacing w:line="276" w:lineRule="auto"/>
        <w:ind w:right="139" w:hanging="360"/>
        <w:jc w:val="both"/>
        <w:rPr>
          <w:sz w:val="20"/>
        </w:rPr>
      </w:pPr>
      <w:r>
        <w:rPr>
          <w:sz w:val="20"/>
        </w:rPr>
        <w:t>Part</w:t>
      </w:r>
      <w:r>
        <w:rPr>
          <w:spacing w:val="24"/>
          <w:sz w:val="20"/>
        </w:rPr>
        <w:t xml:space="preserve"> </w:t>
      </w:r>
      <w:r>
        <w:rPr>
          <w:sz w:val="20"/>
        </w:rPr>
        <w:t>3</w:t>
      </w:r>
      <w:r>
        <w:rPr>
          <w:spacing w:val="26"/>
          <w:sz w:val="20"/>
        </w:rPr>
        <w:t xml:space="preserve"> </w:t>
      </w:r>
      <w:r>
        <w:rPr>
          <w:sz w:val="20"/>
        </w:rPr>
        <w:t>of</w:t>
      </w:r>
      <w:r>
        <w:rPr>
          <w:spacing w:val="28"/>
          <w:sz w:val="20"/>
        </w:rPr>
        <w:t xml:space="preserve"> </w:t>
      </w:r>
      <w:r>
        <w:rPr>
          <w:sz w:val="20"/>
        </w:rPr>
        <w:t>the</w:t>
      </w:r>
      <w:r>
        <w:rPr>
          <w:spacing w:val="27"/>
          <w:sz w:val="20"/>
        </w:rPr>
        <w:t xml:space="preserve"> </w:t>
      </w:r>
      <w:r>
        <w:rPr>
          <w:sz w:val="20"/>
        </w:rPr>
        <w:t>Children</w:t>
      </w:r>
      <w:r>
        <w:rPr>
          <w:spacing w:val="26"/>
          <w:sz w:val="20"/>
        </w:rPr>
        <w:t xml:space="preserve"> </w:t>
      </w:r>
      <w:r>
        <w:rPr>
          <w:sz w:val="20"/>
        </w:rPr>
        <w:t>and</w:t>
      </w:r>
      <w:r>
        <w:rPr>
          <w:spacing w:val="27"/>
          <w:sz w:val="20"/>
        </w:rPr>
        <w:t xml:space="preserve"> </w:t>
      </w:r>
      <w:r>
        <w:rPr>
          <w:sz w:val="20"/>
        </w:rPr>
        <w:t>Families Act</w:t>
      </w:r>
      <w:r>
        <w:rPr>
          <w:spacing w:val="28"/>
          <w:sz w:val="20"/>
        </w:rPr>
        <w:t xml:space="preserve"> </w:t>
      </w:r>
      <w:r>
        <w:rPr>
          <w:sz w:val="20"/>
        </w:rPr>
        <w:t>2014,</w:t>
      </w:r>
      <w:r>
        <w:rPr>
          <w:spacing w:val="24"/>
          <w:sz w:val="20"/>
        </w:rPr>
        <w:t xml:space="preserve"> </w:t>
      </w:r>
      <w:r>
        <w:rPr>
          <w:sz w:val="20"/>
        </w:rPr>
        <w:t>which</w:t>
      </w:r>
      <w:r>
        <w:rPr>
          <w:spacing w:val="29"/>
          <w:sz w:val="20"/>
        </w:rPr>
        <w:t xml:space="preserve"> </w:t>
      </w:r>
      <w:r>
        <w:rPr>
          <w:sz w:val="20"/>
        </w:rPr>
        <w:t>sets</w:t>
      </w:r>
      <w:r>
        <w:rPr>
          <w:spacing w:val="26"/>
          <w:sz w:val="20"/>
        </w:rPr>
        <w:t xml:space="preserve"> </w:t>
      </w:r>
      <w:r>
        <w:rPr>
          <w:sz w:val="20"/>
        </w:rPr>
        <w:t>out</w:t>
      </w:r>
      <w:r>
        <w:rPr>
          <w:spacing w:val="24"/>
          <w:sz w:val="20"/>
        </w:rPr>
        <w:t xml:space="preserve"> </w:t>
      </w:r>
      <w:r>
        <w:rPr>
          <w:sz w:val="20"/>
        </w:rPr>
        <w:t>schools’</w:t>
      </w:r>
      <w:r>
        <w:rPr>
          <w:spacing w:val="18"/>
          <w:sz w:val="20"/>
        </w:rPr>
        <w:t xml:space="preserve"> </w:t>
      </w:r>
      <w:r>
        <w:rPr>
          <w:sz w:val="20"/>
        </w:rPr>
        <w:t>responsibilities</w:t>
      </w:r>
      <w:r>
        <w:rPr>
          <w:spacing w:val="26"/>
          <w:sz w:val="20"/>
        </w:rPr>
        <w:t xml:space="preserve"> </w:t>
      </w:r>
      <w:r>
        <w:rPr>
          <w:sz w:val="20"/>
        </w:rPr>
        <w:t>for</w:t>
      </w:r>
      <w:r>
        <w:rPr>
          <w:spacing w:val="27"/>
          <w:sz w:val="20"/>
        </w:rPr>
        <w:t xml:space="preserve"> </w:t>
      </w:r>
      <w:r>
        <w:rPr>
          <w:sz w:val="20"/>
        </w:rPr>
        <w:t>pupils</w:t>
      </w:r>
      <w:r>
        <w:rPr>
          <w:spacing w:val="26"/>
          <w:sz w:val="20"/>
        </w:rPr>
        <w:t xml:space="preserve"> </w:t>
      </w:r>
      <w:r>
        <w:rPr>
          <w:sz w:val="20"/>
        </w:rPr>
        <w:t>with</w:t>
      </w:r>
      <w:r>
        <w:rPr>
          <w:spacing w:val="27"/>
          <w:sz w:val="20"/>
        </w:rPr>
        <w:t xml:space="preserve"> </w:t>
      </w:r>
      <w:r>
        <w:rPr>
          <w:sz w:val="20"/>
        </w:rPr>
        <w:t>SEN</w:t>
      </w:r>
      <w:r>
        <w:rPr>
          <w:spacing w:val="28"/>
          <w:sz w:val="20"/>
        </w:rPr>
        <w:t xml:space="preserve"> </w:t>
      </w:r>
      <w:r>
        <w:rPr>
          <w:sz w:val="20"/>
        </w:rPr>
        <w:t xml:space="preserve">and </w:t>
      </w:r>
      <w:r>
        <w:rPr>
          <w:spacing w:val="-2"/>
          <w:sz w:val="20"/>
        </w:rPr>
        <w:t>disabilities</w:t>
      </w:r>
    </w:p>
    <w:p w:rsidR="000C4665" w:rsidP="00D90E80" w:rsidRDefault="000C4665" w14:paraId="754F0342" w14:textId="77777777">
      <w:pPr>
        <w:pStyle w:val="ListParagraph"/>
        <w:spacing w:line="276" w:lineRule="auto"/>
        <w:jc w:val="both"/>
        <w:rPr>
          <w:sz w:val="20"/>
        </w:rPr>
        <w:sectPr w:rsidR="000C4665">
          <w:footerReference w:type="default" r:id="rId18"/>
          <w:pgSz w:w="11910" w:h="16840" w:orient="portrait"/>
          <w:pgMar w:top="1360" w:right="566" w:bottom="1160" w:left="708" w:header="0" w:footer="972" w:gutter="0"/>
          <w:cols w:space="720"/>
        </w:sectPr>
      </w:pPr>
    </w:p>
    <w:p w:rsidR="000C4665" w:rsidP="00D90E80" w:rsidRDefault="00C06E50" w14:paraId="733CED17" w14:textId="77777777">
      <w:pPr>
        <w:pStyle w:val="ListParagraph"/>
        <w:numPr>
          <w:ilvl w:val="0"/>
          <w:numId w:val="3"/>
        </w:numPr>
        <w:tabs>
          <w:tab w:val="left" w:pos="412"/>
        </w:tabs>
        <w:spacing w:before="75" w:line="276" w:lineRule="auto"/>
        <w:ind w:right="136" w:hanging="360"/>
        <w:jc w:val="both"/>
        <w:rPr>
          <w:sz w:val="20"/>
        </w:rPr>
      </w:pPr>
      <w:r>
        <w:rPr>
          <w:sz w:val="20"/>
        </w:rPr>
        <w:t>The</w:t>
      </w:r>
      <w:r>
        <w:rPr>
          <w:spacing w:val="40"/>
          <w:sz w:val="20"/>
        </w:rPr>
        <w:t xml:space="preserve"> </w:t>
      </w:r>
      <w:r>
        <w:rPr>
          <w:sz w:val="20"/>
        </w:rPr>
        <w:t>Special</w:t>
      </w:r>
      <w:r>
        <w:rPr>
          <w:spacing w:val="40"/>
          <w:sz w:val="20"/>
        </w:rPr>
        <w:t xml:space="preserve"> </w:t>
      </w:r>
      <w:r>
        <w:rPr>
          <w:sz w:val="20"/>
        </w:rPr>
        <w:t>Educational</w:t>
      </w:r>
      <w:r>
        <w:rPr>
          <w:spacing w:val="40"/>
          <w:sz w:val="20"/>
        </w:rPr>
        <w:t xml:space="preserve"> </w:t>
      </w:r>
      <w:r>
        <w:rPr>
          <w:sz w:val="20"/>
        </w:rPr>
        <w:t>Needs</w:t>
      </w:r>
      <w:r>
        <w:rPr>
          <w:spacing w:val="40"/>
          <w:sz w:val="20"/>
        </w:rPr>
        <w:t xml:space="preserve"> </w:t>
      </w:r>
      <w:r>
        <w:rPr>
          <w:sz w:val="20"/>
        </w:rPr>
        <w:t>and</w:t>
      </w:r>
      <w:r>
        <w:rPr>
          <w:spacing w:val="40"/>
          <w:sz w:val="20"/>
        </w:rPr>
        <w:t xml:space="preserve"> </w:t>
      </w:r>
      <w:r>
        <w:rPr>
          <w:sz w:val="20"/>
        </w:rPr>
        <w:t>Disability</w:t>
      </w:r>
      <w:r>
        <w:rPr>
          <w:spacing w:val="40"/>
          <w:sz w:val="20"/>
        </w:rPr>
        <w:t xml:space="preserve"> </w:t>
      </w:r>
      <w:r>
        <w:rPr>
          <w:sz w:val="20"/>
        </w:rPr>
        <w:t>Regulations</w:t>
      </w:r>
      <w:r>
        <w:rPr>
          <w:spacing w:val="40"/>
          <w:sz w:val="20"/>
        </w:rPr>
        <w:t xml:space="preserve"> </w:t>
      </w:r>
      <w:r>
        <w:rPr>
          <w:sz w:val="20"/>
        </w:rPr>
        <w:t>2014,</w:t>
      </w:r>
      <w:r>
        <w:rPr>
          <w:spacing w:val="40"/>
          <w:sz w:val="20"/>
        </w:rPr>
        <w:t xml:space="preserve"> </w:t>
      </w:r>
      <w:r>
        <w:rPr>
          <w:sz w:val="20"/>
        </w:rPr>
        <w:t>which</w:t>
      </w:r>
      <w:r>
        <w:rPr>
          <w:spacing w:val="40"/>
          <w:sz w:val="20"/>
        </w:rPr>
        <w:t xml:space="preserve"> </w:t>
      </w:r>
      <w:r>
        <w:rPr>
          <w:sz w:val="20"/>
        </w:rPr>
        <w:t>set</w:t>
      </w:r>
      <w:r>
        <w:rPr>
          <w:spacing w:val="40"/>
          <w:sz w:val="20"/>
        </w:rPr>
        <w:t xml:space="preserve"> </w:t>
      </w:r>
      <w:r>
        <w:rPr>
          <w:sz w:val="20"/>
        </w:rPr>
        <w:t>out</w:t>
      </w:r>
      <w:r>
        <w:rPr>
          <w:spacing w:val="40"/>
          <w:sz w:val="20"/>
        </w:rPr>
        <w:t xml:space="preserve"> </w:t>
      </w:r>
      <w:r>
        <w:rPr>
          <w:sz w:val="20"/>
        </w:rPr>
        <w:t>schools’</w:t>
      </w:r>
      <w:r>
        <w:rPr>
          <w:spacing w:val="40"/>
          <w:sz w:val="20"/>
        </w:rPr>
        <w:t xml:space="preserve"> </w:t>
      </w:r>
      <w:r>
        <w:rPr>
          <w:sz w:val="20"/>
        </w:rPr>
        <w:t>responsibilities</w:t>
      </w:r>
      <w:r>
        <w:rPr>
          <w:spacing w:val="40"/>
          <w:sz w:val="20"/>
        </w:rPr>
        <w:t xml:space="preserve"> </w:t>
      </w:r>
      <w:r>
        <w:rPr>
          <w:sz w:val="20"/>
        </w:rPr>
        <w:t xml:space="preserve">for education, health and care (EHC) plans, SEND </w:t>
      </w:r>
      <w:proofErr w:type="spellStart"/>
      <w:r>
        <w:rPr>
          <w:sz w:val="20"/>
        </w:rPr>
        <w:t>co-ordinators</w:t>
      </w:r>
      <w:proofErr w:type="spellEnd"/>
      <w:r>
        <w:rPr>
          <w:sz w:val="20"/>
        </w:rPr>
        <w:t xml:space="preserve"> (SENDCOs)</w:t>
      </w:r>
    </w:p>
    <w:p w:rsidR="000C4665" w:rsidP="00D90E80" w:rsidRDefault="000C4665" w14:paraId="03607DC6" w14:textId="77777777">
      <w:pPr>
        <w:pStyle w:val="BodyText"/>
        <w:spacing w:before="58" w:line="276" w:lineRule="auto"/>
        <w:jc w:val="both"/>
      </w:pPr>
    </w:p>
    <w:p w:rsidR="000C4665" w:rsidP="00D90E80" w:rsidRDefault="00C06E50" w14:paraId="27C5D67E" w14:textId="77777777">
      <w:pPr>
        <w:pStyle w:val="Heading1"/>
        <w:numPr>
          <w:ilvl w:val="0"/>
          <w:numId w:val="7"/>
        </w:numPr>
        <w:tabs>
          <w:tab w:val="left" w:pos="410"/>
        </w:tabs>
        <w:spacing w:line="276" w:lineRule="auto"/>
        <w:ind w:left="410" w:hanging="358"/>
        <w:jc w:val="both"/>
      </w:pPr>
      <w:bookmarkStart w:name="_TOC_250005" w:id="2"/>
      <w:r>
        <w:rPr>
          <w:spacing w:val="-2"/>
        </w:rPr>
        <w:t>DEFINITION</w:t>
      </w:r>
      <w:r>
        <w:t xml:space="preserve"> </w:t>
      </w:r>
      <w:r>
        <w:rPr>
          <w:spacing w:val="-2"/>
        </w:rPr>
        <w:t>OF</w:t>
      </w:r>
      <w:r>
        <w:rPr>
          <w:spacing w:val="4"/>
        </w:rPr>
        <w:t xml:space="preserve"> </w:t>
      </w:r>
      <w:r>
        <w:rPr>
          <w:spacing w:val="-2"/>
        </w:rPr>
        <w:t>SPECIAL</w:t>
      </w:r>
      <w:r>
        <w:t xml:space="preserve"> </w:t>
      </w:r>
      <w:r>
        <w:rPr>
          <w:spacing w:val="-2"/>
        </w:rPr>
        <w:t>EDUCATIONAL</w:t>
      </w:r>
      <w:r>
        <w:rPr>
          <w:spacing w:val="-3"/>
        </w:rPr>
        <w:t xml:space="preserve"> </w:t>
      </w:r>
      <w:bookmarkEnd w:id="2"/>
      <w:r>
        <w:rPr>
          <w:spacing w:val="-4"/>
        </w:rPr>
        <w:t>NEEDS</w:t>
      </w:r>
    </w:p>
    <w:p w:rsidR="000C4665" w:rsidP="00D90E80" w:rsidRDefault="000C4665" w14:paraId="6BC27723" w14:textId="77777777">
      <w:pPr>
        <w:pStyle w:val="BodyText"/>
        <w:spacing w:before="99" w:line="276" w:lineRule="auto"/>
        <w:jc w:val="both"/>
        <w:rPr>
          <w:rFonts w:ascii="Arial"/>
          <w:b/>
        </w:rPr>
      </w:pPr>
    </w:p>
    <w:p w:rsidR="000C4665" w:rsidP="00D90E80" w:rsidRDefault="00C06E50" w14:paraId="1E6171FA" w14:textId="77777777">
      <w:pPr>
        <w:pStyle w:val="BodyText"/>
        <w:spacing w:before="1" w:line="276" w:lineRule="auto"/>
        <w:ind w:left="62" w:right="137" w:hanging="10"/>
        <w:jc w:val="both"/>
      </w:pPr>
      <w:r>
        <w:t>A</w:t>
      </w:r>
      <w:r>
        <w:rPr>
          <w:spacing w:val="-5"/>
        </w:rPr>
        <w:t xml:space="preserve"> </w:t>
      </w:r>
      <w:r>
        <w:t xml:space="preserve">pupil has SEN if they have a learning difficulty or disability which calls for special educational provision to be made for them. They have </w:t>
      </w:r>
      <w:proofErr w:type="gramStart"/>
      <w:r>
        <w:t>a learning difficulty</w:t>
      </w:r>
      <w:proofErr w:type="gramEnd"/>
      <w:r>
        <w:t xml:space="preserve"> or disability if they have:</w:t>
      </w:r>
    </w:p>
    <w:p w:rsidR="000C4665" w:rsidP="00D90E80" w:rsidRDefault="000C4665" w14:paraId="1B5E4BD4" w14:textId="77777777">
      <w:pPr>
        <w:pStyle w:val="BodyText"/>
        <w:spacing w:before="36" w:line="276" w:lineRule="auto"/>
        <w:jc w:val="both"/>
      </w:pPr>
    </w:p>
    <w:p w:rsidR="000C4665" w:rsidP="00D90E80" w:rsidRDefault="00C06E50" w14:paraId="0B8FCCD9" w14:textId="77777777">
      <w:pPr>
        <w:pStyle w:val="ListParagraph"/>
        <w:numPr>
          <w:ilvl w:val="0"/>
          <w:numId w:val="4"/>
        </w:numPr>
        <w:tabs>
          <w:tab w:val="left" w:pos="412"/>
        </w:tabs>
        <w:spacing w:line="276" w:lineRule="auto"/>
        <w:ind w:hanging="360"/>
        <w:jc w:val="both"/>
        <w:rPr>
          <w:sz w:val="20"/>
        </w:rPr>
      </w:pPr>
      <w:r>
        <w:rPr>
          <w:sz w:val="20"/>
        </w:rPr>
        <w:t>A</w:t>
      </w:r>
      <w:r>
        <w:rPr>
          <w:spacing w:val="-14"/>
          <w:sz w:val="20"/>
        </w:rPr>
        <w:t xml:space="preserve"> </w:t>
      </w:r>
      <w:r>
        <w:rPr>
          <w:sz w:val="20"/>
        </w:rPr>
        <w:t>significantly</w:t>
      </w:r>
      <w:r>
        <w:rPr>
          <w:spacing w:val="-8"/>
          <w:sz w:val="20"/>
        </w:rPr>
        <w:t xml:space="preserve"> </w:t>
      </w:r>
      <w:r>
        <w:rPr>
          <w:sz w:val="20"/>
        </w:rPr>
        <w:t>greater</w:t>
      </w:r>
      <w:r>
        <w:rPr>
          <w:spacing w:val="-2"/>
          <w:sz w:val="20"/>
        </w:rPr>
        <w:t xml:space="preserve"> </w:t>
      </w:r>
      <w:r>
        <w:rPr>
          <w:sz w:val="20"/>
        </w:rPr>
        <w:t>difficulty</w:t>
      </w:r>
      <w:r>
        <w:rPr>
          <w:spacing w:val="-5"/>
          <w:sz w:val="20"/>
        </w:rPr>
        <w:t xml:space="preserve"> </w:t>
      </w:r>
      <w:r>
        <w:rPr>
          <w:sz w:val="20"/>
        </w:rPr>
        <w:t>in</w:t>
      </w:r>
      <w:r>
        <w:rPr>
          <w:spacing w:val="-6"/>
          <w:sz w:val="20"/>
        </w:rPr>
        <w:t xml:space="preserve"> </w:t>
      </w:r>
      <w:r>
        <w:rPr>
          <w:sz w:val="20"/>
        </w:rPr>
        <w:t>learning</w:t>
      </w:r>
      <w:r>
        <w:rPr>
          <w:spacing w:val="-5"/>
          <w:sz w:val="20"/>
        </w:rPr>
        <w:t xml:space="preserve"> </w:t>
      </w:r>
      <w:r>
        <w:rPr>
          <w:sz w:val="20"/>
        </w:rPr>
        <w:t>than</w:t>
      </w:r>
      <w:r>
        <w:rPr>
          <w:spacing w:val="-7"/>
          <w:sz w:val="20"/>
        </w:rPr>
        <w:t xml:space="preserve"> </w:t>
      </w:r>
      <w:proofErr w:type="gramStart"/>
      <w:r>
        <w:rPr>
          <w:sz w:val="20"/>
        </w:rPr>
        <w:t>the</w:t>
      </w:r>
      <w:r>
        <w:rPr>
          <w:spacing w:val="-7"/>
          <w:sz w:val="20"/>
        </w:rPr>
        <w:t xml:space="preserve"> </w:t>
      </w:r>
      <w:r>
        <w:rPr>
          <w:sz w:val="20"/>
        </w:rPr>
        <w:t>majority</w:t>
      </w:r>
      <w:r>
        <w:rPr>
          <w:spacing w:val="-4"/>
          <w:sz w:val="20"/>
        </w:rPr>
        <w:t xml:space="preserve"> </w:t>
      </w:r>
      <w:r>
        <w:rPr>
          <w:sz w:val="20"/>
        </w:rPr>
        <w:t>of</w:t>
      </w:r>
      <w:proofErr w:type="gramEnd"/>
      <w:r>
        <w:rPr>
          <w:spacing w:val="-3"/>
          <w:sz w:val="20"/>
        </w:rPr>
        <w:t xml:space="preserve"> </w:t>
      </w:r>
      <w:r>
        <w:rPr>
          <w:sz w:val="20"/>
        </w:rPr>
        <w:t>others</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same</w:t>
      </w:r>
      <w:r>
        <w:rPr>
          <w:spacing w:val="-1"/>
          <w:sz w:val="20"/>
        </w:rPr>
        <w:t xml:space="preserve"> </w:t>
      </w:r>
      <w:r>
        <w:rPr>
          <w:sz w:val="20"/>
        </w:rPr>
        <w:t>age,</w:t>
      </w:r>
      <w:r>
        <w:rPr>
          <w:spacing w:val="-4"/>
          <w:sz w:val="20"/>
        </w:rPr>
        <w:t xml:space="preserve"> </w:t>
      </w:r>
      <w:r>
        <w:rPr>
          <w:spacing w:val="-5"/>
          <w:sz w:val="20"/>
        </w:rPr>
        <w:t>or</w:t>
      </w:r>
    </w:p>
    <w:p w:rsidR="000C4665" w:rsidP="00D90E80" w:rsidRDefault="00C06E50" w14:paraId="26B26997" w14:textId="77777777">
      <w:pPr>
        <w:pStyle w:val="ListParagraph"/>
        <w:numPr>
          <w:ilvl w:val="0"/>
          <w:numId w:val="4"/>
        </w:numPr>
        <w:tabs>
          <w:tab w:val="left" w:pos="412"/>
        </w:tabs>
        <w:spacing w:before="31" w:line="276" w:lineRule="auto"/>
        <w:ind w:right="140" w:hanging="360"/>
        <w:jc w:val="both"/>
        <w:rPr>
          <w:sz w:val="20"/>
        </w:rPr>
      </w:pPr>
      <w:r>
        <w:rPr>
          <w:sz w:val="20"/>
        </w:rPr>
        <w:t>A</w:t>
      </w:r>
      <w:r>
        <w:rPr>
          <w:spacing w:val="-6"/>
          <w:sz w:val="20"/>
        </w:rPr>
        <w:t xml:space="preserve"> </w:t>
      </w:r>
      <w:r>
        <w:rPr>
          <w:sz w:val="20"/>
        </w:rPr>
        <w:t>disability which prevents or hinders them from making use of facilities of a kind generally provided for others of the same age in mainstream schools</w:t>
      </w:r>
    </w:p>
    <w:p w:rsidR="000C4665" w:rsidP="00D90E80" w:rsidRDefault="000C4665" w14:paraId="258987A5" w14:textId="77777777">
      <w:pPr>
        <w:pStyle w:val="BodyText"/>
        <w:spacing w:before="41" w:line="276" w:lineRule="auto"/>
        <w:jc w:val="both"/>
      </w:pPr>
    </w:p>
    <w:p w:rsidR="000C4665" w:rsidP="00D90E80" w:rsidRDefault="00C06E50" w14:paraId="28258ADA" w14:textId="1A7594B3">
      <w:pPr>
        <w:pStyle w:val="BodyText"/>
        <w:spacing w:line="276" w:lineRule="auto"/>
        <w:ind w:left="62" w:right="136" w:hanging="10"/>
        <w:jc w:val="both"/>
      </w:pPr>
      <w:r>
        <w:t xml:space="preserve">Special educational provision is educational or training provision that is additional to, or different from, that made generally for other children or young people of the same age by mainstream schools. </w:t>
      </w:r>
      <w:r w:rsidR="00D90E80">
        <w:t>Bradford Beacon</w:t>
      </w:r>
      <w:r>
        <w:t xml:space="preserve"> School is committed</w:t>
      </w:r>
      <w:r>
        <w:rPr>
          <w:spacing w:val="-6"/>
        </w:rPr>
        <w:t xml:space="preserve"> </w:t>
      </w:r>
      <w:r>
        <w:t>to</w:t>
      </w:r>
      <w:r>
        <w:rPr>
          <w:spacing w:val="-7"/>
        </w:rPr>
        <w:t xml:space="preserve"> </w:t>
      </w:r>
      <w:r>
        <w:t>providing</w:t>
      </w:r>
      <w:r>
        <w:rPr>
          <w:spacing w:val="-7"/>
        </w:rPr>
        <w:t xml:space="preserve"> </w:t>
      </w:r>
      <w:r>
        <w:t>an</w:t>
      </w:r>
      <w:r>
        <w:rPr>
          <w:spacing w:val="-5"/>
        </w:rPr>
        <w:t xml:space="preserve"> </w:t>
      </w:r>
      <w:r>
        <w:t>appropriate,</w:t>
      </w:r>
      <w:r>
        <w:rPr>
          <w:spacing w:val="-7"/>
        </w:rPr>
        <w:t xml:space="preserve"> </w:t>
      </w:r>
      <w:r>
        <w:t>ambitious</w:t>
      </w:r>
      <w:r>
        <w:rPr>
          <w:spacing w:val="-7"/>
        </w:rPr>
        <w:t xml:space="preserve"> </w:t>
      </w:r>
      <w:r>
        <w:t>and</w:t>
      </w:r>
      <w:r>
        <w:rPr>
          <w:spacing w:val="-6"/>
        </w:rPr>
        <w:t xml:space="preserve"> </w:t>
      </w:r>
      <w:r>
        <w:t>high-quality</w:t>
      </w:r>
      <w:r>
        <w:rPr>
          <w:spacing w:val="-7"/>
        </w:rPr>
        <w:t xml:space="preserve"> </w:t>
      </w:r>
      <w:r>
        <w:t>education</w:t>
      </w:r>
      <w:r>
        <w:rPr>
          <w:spacing w:val="-5"/>
        </w:rPr>
        <w:t xml:space="preserve"> </w:t>
      </w:r>
      <w:r>
        <w:t>for</w:t>
      </w:r>
      <w:r>
        <w:rPr>
          <w:spacing w:val="-8"/>
        </w:rPr>
        <w:t xml:space="preserve"> </w:t>
      </w:r>
      <w:r>
        <w:t>children</w:t>
      </w:r>
      <w:r>
        <w:rPr>
          <w:spacing w:val="-8"/>
        </w:rPr>
        <w:t xml:space="preserve"> </w:t>
      </w:r>
      <w:r>
        <w:t>and</w:t>
      </w:r>
      <w:r>
        <w:rPr>
          <w:spacing w:val="-5"/>
        </w:rPr>
        <w:t xml:space="preserve"> </w:t>
      </w:r>
      <w:r>
        <w:t>young</w:t>
      </w:r>
      <w:r>
        <w:rPr>
          <w:spacing w:val="-8"/>
        </w:rPr>
        <w:t xml:space="preserve"> </w:t>
      </w:r>
      <w:r>
        <w:t>people</w:t>
      </w:r>
      <w:r>
        <w:rPr>
          <w:spacing w:val="-7"/>
        </w:rPr>
        <w:t xml:space="preserve"> </w:t>
      </w:r>
      <w:r>
        <w:t>with</w:t>
      </w:r>
      <w:r>
        <w:rPr>
          <w:spacing w:val="-6"/>
        </w:rPr>
        <w:t xml:space="preserve"> </w:t>
      </w:r>
      <w:r>
        <w:t>special educational needs. We believe</w:t>
      </w:r>
      <w:r>
        <w:rPr>
          <w:spacing w:val="-2"/>
        </w:rPr>
        <w:t xml:space="preserve"> </w:t>
      </w:r>
      <w:r>
        <w:t xml:space="preserve">that all our </w:t>
      </w:r>
      <w:proofErr w:type="gramStart"/>
      <w:r>
        <w:t>pupils,</w:t>
      </w:r>
      <w:proofErr w:type="gramEnd"/>
      <w:r>
        <w:t xml:space="preserve"> have a</w:t>
      </w:r>
      <w:r>
        <w:rPr>
          <w:spacing w:val="-2"/>
        </w:rPr>
        <w:t xml:space="preserve"> </w:t>
      </w:r>
      <w:r>
        <w:t>common entitlement to a broad and balanced academic and social curriculum, which is accessible to them and fully inclusive of all aspects of school life. We believe that all our pupils should be equally valued in school and we strive to eliminate prejudice and discrimination, developing an environment where all our pupils can flourish and feel safe.</w:t>
      </w:r>
    </w:p>
    <w:p w:rsidR="000C4665" w:rsidP="00D90E80" w:rsidRDefault="000C4665" w14:paraId="434C92BB" w14:textId="77777777">
      <w:pPr>
        <w:pStyle w:val="BodyText"/>
        <w:spacing w:before="33" w:line="276" w:lineRule="auto"/>
        <w:jc w:val="both"/>
      </w:pPr>
    </w:p>
    <w:p w:rsidR="000C4665" w:rsidP="00D90E80" w:rsidRDefault="00C06E50" w14:paraId="6BA5D8FD" w14:textId="583F99A9">
      <w:pPr>
        <w:pStyle w:val="BodyText"/>
        <w:spacing w:line="276" w:lineRule="auto"/>
        <w:ind w:left="62" w:right="140" w:hanging="10"/>
        <w:jc w:val="both"/>
      </w:pPr>
      <w:r>
        <w:t>At</w:t>
      </w:r>
      <w:r>
        <w:rPr>
          <w:spacing w:val="-14"/>
        </w:rPr>
        <w:t xml:space="preserve"> </w:t>
      </w:r>
      <w:r w:rsidR="00D90E80">
        <w:t>Bradford Beacon</w:t>
      </w:r>
      <w:r>
        <w:rPr>
          <w:spacing w:val="-14"/>
        </w:rPr>
        <w:t xml:space="preserve"> </w:t>
      </w:r>
      <w:r>
        <w:t>School</w:t>
      </w:r>
      <w:r>
        <w:rPr>
          <w:spacing w:val="-14"/>
        </w:rPr>
        <w:t xml:space="preserve"> </w:t>
      </w:r>
      <w:r>
        <w:t>we</w:t>
      </w:r>
      <w:r>
        <w:rPr>
          <w:spacing w:val="-14"/>
        </w:rPr>
        <w:t xml:space="preserve"> </w:t>
      </w:r>
      <w:r>
        <w:t>are</w:t>
      </w:r>
      <w:r>
        <w:rPr>
          <w:spacing w:val="-14"/>
        </w:rPr>
        <w:t xml:space="preserve"> </w:t>
      </w:r>
      <w:r>
        <w:t>committed</w:t>
      </w:r>
      <w:r>
        <w:rPr>
          <w:spacing w:val="-11"/>
        </w:rPr>
        <w:t xml:space="preserve"> </w:t>
      </w:r>
      <w:r>
        <w:t>to</w:t>
      </w:r>
      <w:r>
        <w:rPr>
          <w:spacing w:val="-13"/>
        </w:rPr>
        <w:t xml:space="preserve"> </w:t>
      </w:r>
      <w:r>
        <w:t>inclusion.</w:t>
      </w:r>
      <w:r>
        <w:rPr>
          <w:spacing w:val="-14"/>
        </w:rPr>
        <w:t xml:space="preserve"> </w:t>
      </w:r>
      <w:r>
        <w:t>We</w:t>
      </w:r>
      <w:r>
        <w:rPr>
          <w:spacing w:val="-13"/>
        </w:rPr>
        <w:t xml:space="preserve"> </w:t>
      </w:r>
      <w:r>
        <w:t>aim</w:t>
      </w:r>
      <w:r>
        <w:rPr>
          <w:spacing w:val="-14"/>
        </w:rPr>
        <w:t xml:space="preserve"> </w:t>
      </w:r>
      <w:r>
        <w:t>to</w:t>
      </w:r>
      <w:r>
        <w:rPr>
          <w:spacing w:val="-12"/>
        </w:rPr>
        <w:t xml:space="preserve"> </w:t>
      </w:r>
      <w:r>
        <w:t>improve</w:t>
      </w:r>
      <w:r>
        <w:rPr>
          <w:spacing w:val="-14"/>
        </w:rPr>
        <w:t xml:space="preserve"> </w:t>
      </w:r>
      <w:r>
        <w:t>and</w:t>
      </w:r>
      <w:r>
        <w:rPr>
          <w:spacing w:val="-12"/>
        </w:rPr>
        <w:t xml:space="preserve"> </w:t>
      </w:r>
      <w:r>
        <w:t>develop</w:t>
      </w:r>
      <w:r>
        <w:rPr>
          <w:spacing w:val="-14"/>
        </w:rPr>
        <w:t xml:space="preserve"> </w:t>
      </w:r>
      <w:r>
        <w:t>cultures,</w:t>
      </w:r>
      <w:r>
        <w:rPr>
          <w:spacing w:val="-14"/>
        </w:rPr>
        <w:t xml:space="preserve"> </w:t>
      </w:r>
      <w:r>
        <w:t>policies</w:t>
      </w:r>
      <w:r>
        <w:rPr>
          <w:spacing w:val="-14"/>
        </w:rPr>
        <w:t xml:space="preserve"> </w:t>
      </w:r>
      <w:r>
        <w:t>and</w:t>
      </w:r>
      <w:r>
        <w:rPr>
          <w:spacing w:val="-10"/>
        </w:rPr>
        <w:t xml:space="preserve"> </w:t>
      </w:r>
      <w:r>
        <w:t>practices that include all our pupils. We aim to provide a sense of community and belonging, and to offer new opportunities to pupils who may have experienced previous difficulties.</w:t>
      </w:r>
    </w:p>
    <w:p w:rsidR="000C4665" w:rsidP="00D90E80" w:rsidRDefault="000C4665" w14:paraId="54823F92" w14:textId="77777777">
      <w:pPr>
        <w:pStyle w:val="BodyText"/>
        <w:spacing w:before="35" w:line="276" w:lineRule="auto"/>
        <w:jc w:val="both"/>
      </w:pPr>
    </w:p>
    <w:p w:rsidR="000C4665" w:rsidP="00D90E80" w:rsidRDefault="00C06E50" w14:paraId="23CD9FFA" w14:textId="77777777">
      <w:pPr>
        <w:pStyle w:val="BodyText"/>
        <w:spacing w:line="276" w:lineRule="auto"/>
        <w:ind w:left="62" w:right="138" w:hanging="10"/>
        <w:jc w:val="both"/>
      </w:pPr>
      <w:r>
        <w:t>This does not</w:t>
      </w:r>
      <w:r>
        <w:rPr>
          <w:spacing w:val="-2"/>
        </w:rPr>
        <w:t xml:space="preserve"> </w:t>
      </w:r>
      <w:r>
        <w:t>mean that we</w:t>
      </w:r>
      <w:r>
        <w:rPr>
          <w:spacing w:val="-2"/>
        </w:rPr>
        <w:t xml:space="preserve"> </w:t>
      </w:r>
      <w:r>
        <w:t>treat all pupils in</w:t>
      </w:r>
      <w:r>
        <w:rPr>
          <w:spacing w:val="-2"/>
        </w:rPr>
        <w:t xml:space="preserve"> </w:t>
      </w:r>
      <w:r>
        <w:t>the</w:t>
      </w:r>
      <w:r>
        <w:rPr>
          <w:spacing w:val="-2"/>
        </w:rPr>
        <w:t xml:space="preserve"> </w:t>
      </w:r>
      <w:r>
        <w:t>same</w:t>
      </w:r>
      <w:r>
        <w:rPr>
          <w:spacing w:val="-2"/>
        </w:rPr>
        <w:t xml:space="preserve"> </w:t>
      </w:r>
      <w:r>
        <w:t>way, but that we</w:t>
      </w:r>
      <w:r>
        <w:rPr>
          <w:spacing w:val="-2"/>
        </w:rPr>
        <w:t xml:space="preserve"> </w:t>
      </w:r>
      <w:r>
        <w:t>respond to</w:t>
      </w:r>
      <w:r>
        <w:rPr>
          <w:spacing w:val="-2"/>
        </w:rPr>
        <w:t xml:space="preserve"> </w:t>
      </w:r>
      <w:r>
        <w:t>pupils in</w:t>
      </w:r>
      <w:r>
        <w:rPr>
          <w:spacing w:val="-2"/>
        </w:rPr>
        <w:t xml:space="preserve"> </w:t>
      </w:r>
      <w:r>
        <w:t>ways which</w:t>
      </w:r>
      <w:r>
        <w:rPr>
          <w:spacing w:val="-2"/>
        </w:rPr>
        <w:t xml:space="preserve"> </w:t>
      </w:r>
      <w:r>
        <w:t>take</w:t>
      </w:r>
      <w:r>
        <w:rPr>
          <w:spacing w:val="-2"/>
        </w:rPr>
        <w:t xml:space="preserve"> </w:t>
      </w:r>
      <w:r>
        <w:t>account of their varied life experiences and needs. We believe that educational inclusion is about equal opportunities for all pupils, whatever their age, ethnicity, impairment, attainment and background.</w:t>
      </w:r>
    </w:p>
    <w:p w:rsidR="000C4665" w:rsidP="00D90E80" w:rsidRDefault="000C4665" w14:paraId="227F0ECB" w14:textId="77777777">
      <w:pPr>
        <w:pStyle w:val="BodyText"/>
        <w:spacing w:before="35" w:line="276" w:lineRule="auto"/>
        <w:jc w:val="both"/>
      </w:pPr>
    </w:p>
    <w:p w:rsidR="000C4665" w:rsidP="00D90E80" w:rsidRDefault="00C06E50" w14:paraId="7F673478" w14:textId="77777777">
      <w:pPr>
        <w:pStyle w:val="BodyText"/>
        <w:spacing w:line="276" w:lineRule="auto"/>
        <w:ind w:left="52"/>
        <w:jc w:val="both"/>
      </w:pPr>
      <w:r>
        <w:t>We</w:t>
      </w:r>
      <w:r>
        <w:rPr>
          <w:spacing w:val="-8"/>
        </w:rPr>
        <w:t xml:space="preserve"> </w:t>
      </w:r>
      <w:r>
        <w:t>pay</w:t>
      </w:r>
      <w:r>
        <w:rPr>
          <w:spacing w:val="-2"/>
        </w:rPr>
        <w:t xml:space="preserve"> </w:t>
      </w:r>
      <w:r>
        <w:t>particular</w:t>
      </w:r>
      <w:r>
        <w:rPr>
          <w:spacing w:val="-4"/>
        </w:rPr>
        <w:t xml:space="preserve"> </w:t>
      </w:r>
      <w:r>
        <w:t>attention</w:t>
      </w:r>
      <w:r>
        <w:rPr>
          <w:spacing w:val="-2"/>
        </w:rPr>
        <w:t xml:space="preserve"> </w:t>
      </w:r>
      <w:r>
        <w:t>to</w:t>
      </w:r>
      <w:r>
        <w:rPr>
          <w:spacing w:val="-7"/>
        </w:rPr>
        <w:t xml:space="preserve"> </w:t>
      </w:r>
      <w:r>
        <w:t>the</w:t>
      </w:r>
      <w:r>
        <w:rPr>
          <w:spacing w:val="-7"/>
        </w:rPr>
        <w:t xml:space="preserve"> </w:t>
      </w:r>
      <w:r>
        <w:t>provision</w:t>
      </w:r>
      <w:r>
        <w:rPr>
          <w:spacing w:val="-6"/>
        </w:rPr>
        <w:t xml:space="preserve"> </w:t>
      </w:r>
      <w:r>
        <w:t>for</w:t>
      </w:r>
      <w:r>
        <w:rPr>
          <w:spacing w:val="-7"/>
        </w:rPr>
        <w:t xml:space="preserve"> </w:t>
      </w:r>
      <w:r>
        <w:t>and</w:t>
      </w:r>
      <w:r>
        <w:rPr>
          <w:spacing w:val="-7"/>
        </w:rPr>
        <w:t xml:space="preserve"> </w:t>
      </w:r>
      <w:r>
        <w:t>the</w:t>
      </w:r>
      <w:r>
        <w:rPr>
          <w:spacing w:val="-6"/>
        </w:rPr>
        <w:t xml:space="preserve"> </w:t>
      </w:r>
      <w:r>
        <w:t>achievement</w:t>
      </w:r>
      <w:r>
        <w:rPr>
          <w:spacing w:val="-5"/>
        </w:rPr>
        <w:t xml:space="preserve"> </w:t>
      </w:r>
      <w:r>
        <w:t>of</w:t>
      </w:r>
      <w:r>
        <w:rPr>
          <w:spacing w:val="-4"/>
        </w:rPr>
        <w:t xml:space="preserve"> </w:t>
      </w:r>
      <w:r>
        <w:t>different</w:t>
      </w:r>
      <w:r>
        <w:rPr>
          <w:spacing w:val="-6"/>
        </w:rPr>
        <w:t xml:space="preserve"> </w:t>
      </w:r>
      <w:r>
        <w:t>groups</w:t>
      </w:r>
      <w:r>
        <w:rPr>
          <w:spacing w:val="-5"/>
        </w:rPr>
        <w:t xml:space="preserve"> </w:t>
      </w:r>
      <w:r>
        <w:t>of</w:t>
      </w:r>
      <w:r>
        <w:rPr>
          <w:spacing w:val="-4"/>
        </w:rPr>
        <w:t xml:space="preserve"> </w:t>
      </w:r>
      <w:r>
        <w:rPr>
          <w:spacing w:val="-2"/>
        </w:rPr>
        <w:t>pupils:</w:t>
      </w:r>
    </w:p>
    <w:p w:rsidRPr="00D90E80" w:rsidR="000C4665" w:rsidP="00D90E80" w:rsidRDefault="00C06E50" w14:paraId="3554DEAC" w14:textId="77777777">
      <w:pPr>
        <w:pStyle w:val="ListParagraph"/>
        <w:numPr>
          <w:ilvl w:val="0"/>
          <w:numId w:val="9"/>
        </w:numPr>
        <w:tabs>
          <w:tab w:val="left" w:pos="412"/>
        </w:tabs>
        <w:spacing w:before="35" w:line="276" w:lineRule="auto"/>
        <w:jc w:val="both"/>
        <w:rPr>
          <w:sz w:val="20"/>
        </w:rPr>
      </w:pPr>
      <w:r w:rsidRPr="00D90E80">
        <w:rPr>
          <w:sz w:val="20"/>
        </w:rPr>
        <w:t>Pupils</w:t>
      </w:r>
      <w:r w:rsidRPr="00D90E80">
        <w:rPr>
          <w:spacing w:val="-9"/>
          <w:sz w:val="20"/>
        </w:rPr>
        <w:t xml:space="preserve"> </w:t>
      </w:r>
      <w:r w:rsidRPr="00D90E80">
        <w:rPr>
          <w:sz w:val="20"/>
        </w:rPr>
        <w:t>from</w:t>
      </w:r>
      <w:r w:rsidRPr="00D90E80">
        <w:rPr>
          <w:spacing w:val="-9"/>
          <w:sz w:val="20"/>
        </w:rPr>
        <w:t xml:space="preserve"> </w:t>
      </w:r>
      <w:proofErr w:type="gramStart"/>
      <w:r w:rsidRPr="00D90E80">
        <w:rPr>
          <w:sz w:val="20"/>
        </w:rPr>
        <w:t>minority</w:t>
      </w:r>
      <w:proofErr w:type="gramEnd"/>
      <w:r w:rsidRPr="00D90E80">
        <w:rPr>
          <w:sz w:val="20"/>
        </w:rPr>
        <w:t>,</w:t>
      </w:r>
      <w:r w:rsidRPr="00D90E80">
        <w:rPr>
          <w:spacing w:val="-8"/>
          <w:sz w:val="20"/>
        </w:rPr>
        <w:t xml:space="preserve"> </w:t>
      </w:r>
      <w:r w:rsidRPr="00D90E80">
        <w:rPr>
          <w:sz w:val="20"/>
        </w:rPr>
        <w:t>ethnic</w:t>
      </w:r>
      <w:r w:rsidRPr="00D90E80">
        <w:rPr>
          <w:spacing w:val="-9"/>
          <w:sz w:val="20"/>
        </w:rPr>
        <w:t xml:space="preserve"> </w:t>
      </w:r>
      <w:r w:rsidRPr="00D90E80">
        <w:rPr>
          <w:sz w:val="20"/>
        </w:rPr>
        <w:t>and</w:t>
      </w:r>
      <w:r w:rsidRPr="00D90E80">
        <w:rPr>
          <w:spacing w:val="-8"/>
          <w:sz w:val="20"/>
        </w:rPr>
        <w:t xml:space="preserve"> </w:t>
      </w:r>
      <w:r w:rsidRPr="00D90E80">
        <w:rPr>
          <w:sz w:val="20"/>
        </w:rPr>
        <w:t>faith</w:t>
      </w:r>
      <w:r w:rsidRPr="00D90E80">
        <w:rPr>
          <w:spacing w:val="-9"/>
          <w:sz w:val="20"/>
        </w:rPr>
        <w:t xml:space="preserve"> </w:t>
      </w:r>
      <w:r w:rsidRPr="00D90E80">
        <w:rPr>
          <w:sz w:val="20"/>
        </w:rPr>
        <w:t>groups,</w:t>
      </w:r>
      <w:r w:rsidRPr="00D90E80">
        <w:rPr>
          <w:spacing w:val="-11"/>
          <w:sz w:val="20"/>
        </w:rPr>
        <w:t xml:space="preserve"> </w:t>
      </w:r>
      <w:proofErr w:type="spellStart"/>
      <w:r w:rsidRPr="00D90E80">
        <w:rPr>
          <w:sz w:val="20"/>
        </w:rPr>
        <w:t>Travellers</w:t>
      </w:r>
      <w:proofErr w:type="spellEnd"/>
      <w:r w:rsidRPr="00D90E80">
        <w:rPr>
          <w:sz w:val="20"/>
        </w:rPr>
        <w:t>,</w:t>
      </w:r>
      <w:r w:rsidRPr="00D90E80">
        <w:rPr>
          <w:spacing w:val="-8"/>
          <w:sz w:val="20"/>
        </w:rPr>
        <w:t xml:space="preserve"> </w:t>
      </w:r>
      <w:r w:rsidRPr="00D90E80">
        <w:rPr>
          <w:sz w:val="20"/>
        </w:rPr>
        <w:t>asylum</w:t>
      </w:r>
      <w:r w:rsidRPr="00D90E80">
        <w:rPr>
          <w:spacing w:val="-9"/>
          <w:sz w:val="20"/>
        </w:rPr>
        <w:t xml:space="preserve"> </w:t>
      </w:r>
      <w:r w:rsidRPr="00D90E80">
        <w:rPr>
          <w:sz w:val="20"/>
        </w:rPr>
        <w:t>seekers,</w:t>
      </w:r>
      <w:r w:rsidRPr="00D90E80">
        <w:rPr>
          <w:spacing w:val="-9"/>
          <w:sz w:val="20"/>
        </w:rPr>
        <w:t xml:space="preserve"> </w:t>
      </w:r>
      <w:r w:rsidRPr="00D90E80">
        <w:rPr>
          <w:spacing w:val="-2"/>
          <w:sz w:val="20"/>
        </w:rPr>
        <w:t>refugees</w:t>
      </w:r>
    </w:p>
    <w:p w:rsidRPr="00D90E80" w:rsidR="000C4665" w:rsidP="00D90E80" w:rsidRDefault="00C06E50" w14:paraId="13EF48B9" w14:textId="77777777">
      <w:pPr>
        <w:pStyle w:val="ListParagraph"/>
        <w:numPr>
          <w:ilvl w:val="0"/>
          <w:numId w:val="9"/>
        </w:numPr>
        <w:tabs>
          <w:tab w:val="left" w:pos="412"/>
        </w:tabs>
        <w:spacing w:before="33" w:line="276" w:lineRule="auto"/>
        <w:jc w:val="both"/>
        <w:rPr>
          <w:sz w:val="20"/>
        </w:rPr>
      </w:pPr>
      <w:r w:rsidRPr="00D90E80">
        <w:rPr>
          <w:sz w:val="20"/>
        </w:rPr>
        <w:t>Pupils</w:t>
      </w:r>
      <w:r w:rsidRPr="00D90E80">
        <w:rPr>
          <w:spacing w:val="-7"/>
          <w:sz w:val="20"/>
        </w:rPr>
        <w:t xml:space="preserve"> </w:t>
      </w:r>
      <w:r w:rsidRPr="00D90E80">
        <w:rPr>
          <w:sz w:val="20"/>
        </w:rPr>
        <w:t>who</w:t>
      </w:r>
      <w:r w:rsidRPr="00D90E80">
        <w:rPr>
          <w:spacing w:val="-4"/>
          <w:sz w:val="20"/>
        </w:rPr>
        <w:t xml:space="preserve"> </w:t>
      </w:r>
      <w:r w:rsidRPr="00D90E80">
        <w:rPr>
          <w:sz w:val="20"/>
        </w:rPr>
        <w:t>need</w:t>
      </w:r>
      <w:r w:rsidRPr="00D90E80">
        <w:rPr>
          <w:spacing w:val="-7"/>
          <w:sz w:val="20"/>
        </w:rPr>
        <w:t xml:space="preserve"> </w:t>
      </w:r>
      <w:r w:rsidRPr="00D90E80">
        <w:rPr>
          <w:sz w:val="20"/>
        </w:rPr>
        <w:t>support</w:t>
      </w:r>
      <w:r w:rsidRPr="00D90E80">
        <w:rPr>
          <w:spacing w:val="-7"/>
          <w:sz w:val="20"/>
        </w:rPr>
        <w:t xml:space="preserve"> </w:t>
      </w:r>
      <w:r w:rsidRPr="00D90E80">
        <w:rPr>
          <w:sz w:val="20"/>
        </w:rPr>
        <w:t>to</w:t>
      </w:r>
      <w:r w:rsidRPr="00D90E80">
        <w:rPr>
          <w:spacing w:val="-4"/>
          <w:sz w:val="20"/>
        </w:rPr>
        <w:t xml:space="preserve"> </w:t>
      </w:r>
      <w:r w:rsidRPr="00D90E80">
        <w:rPr>
          <w:sz w:val="20"/>
        </w:rPr>
        <w:t>learn</w:t>
      </w:r>
      <w:r w:rsidRPr="00D90E80">
        <w:rPr>
          <w:spacing w:val="-5"/>
          <w:sz w:val="20"/>
        </w:rPr>
        <w:t xml:space="preserve"> </w:t>
      </w:r>
      <w:r w:rsidRPr="00D90E80">
        <w:rPr>
          <w:sz w:val="20"/>
        </w:rPr>
        <w:t>English</w:t>
      </w:r>
      <w:r w:rsidRPr="00D90E80">
        <w:rPr>
          <w:spacing w:val="-8"/>
          <w:sz w:val="20"/>
        </w:rPr>
        <w:t xml:space="preserve"> </w:t>
      </w:r>
      <w:r w:rsidRPr="00D90E80">
        <w:rPr>
          <w:sz w:val="20"/>
        </w:rPr>
        <w:t>as</w:t>
      </w:r>
      <w:r w:rsidRPr="00D90E80">
        <w:rPr>
          <w:spacing w:val="-1"/>
          <w:sz w:val="20"/>
        </w:rPr>
        <w:t xml:space="preserve"> </w:t>
      </w:r>
      <w:r w:rsidRPr="00D90E80">
        <w:rPr>
          <w:sz w:val="20"/>
        </w:rPr>
        <w:t>an</w:t>
      </w:r>
      <w:r w:rsidRPr="00D90E80">
        <w:rPr>
          <w:spacing w:val="-8"/>
          <w:sz w:val="20"/>
        </w:rPr>
        <w:t xml:space="preserve"> </w:t>
      </w:r>
      <w:r w:rsidRPr="00D90E80">
        <w:rPr>
          <w:sz w:val="20"/>
        </w:rPr>
        <w:t>additional</w:t>
      </w:r>
      <w:r w:rsidRPr="00D90E80">
        <w:rPr>
          <w:spacing w:val="-6"/>
          <w:sz w:val="20"/>
        </w:rPr>
        <w:t xml:space="preserve"> </w:t>
      </w:r>
      <w:r w:rsidRPr="00D90E80">
        <w:rPr>
          <w:sz w:val="20"/>
        </w:rPr>
        <w:t>language</w:t>
      </w:r>
      <w:r w:rsidRPr="00D90E80">
        <w:rPr>
          <w:spacing w:val="-7"/>
          <w:sz w:val="20"/>
        </w:rPr>
        <w:t xml:space="preserve"> </w:t>
      </w:r>
      <w:r w:rsidRPr="00D90E80">
        <w:rPr>
          <w:spacing w:val="-2"/>
          <w:sz w:val="20"/>
        </w:rPr>
        <w:t>(EAL)</w:t>
      </w:r>
    </w:p>
    <w:p w:rsidRPr="00D90E80" w:rsidR="000C4665" w:rsidP="00D90E80" w:rsidRDefault="00C06E50" w14:paraId="5DC5ABAF" w14:textId="77777777">
      <w:pPr>
        <w:pStyle w:val="ListParagraph"/>
        <w:numPr>
          <w:ilvl w:val="0"/>
          <w:numId w:val="9"/>
        </w:numPr>
        <w:tabs>
          <w:tab w:val="left" w:pos="412"/>
        </w:tabs>
        <w:spacing w:before="34" w:line="276" w:lineRule="auto"/>
        <w:jc w:val="both"/>
        <w:rPr>
          <w:sz w:val="20"/>
        </w:rPr>
      </w:pPr>
      <w:r w:rsidRPr="00D90E80">
        <w:rPr>
          <w:sz w:val="20"/>
        </w:rPr>
        <w:t>Pupils</w:t>
      </w:r>
      <w:r w:rsidRPr="00D90E80">
        <w:rPr>
          <w:spacing w:val="-8"/>
          <w:sz w:val="20"/>
        </w:rPr>
        <w:t xml:space="preserve"> </w:t>
      </w:r>
      <w:r w:rsidRPr="00D90E80">
        <w:rPr>
          <w:sz w:val="20"/>
        </w:rPr>
        <w:t>with</w:t>
      </w:r>
      <w:r w:rsidRPr="00D90E80">
        <w:rPr>
          <w:spacing w:val="-6"/>
          <w:sz w:val="20"/>
        </w:rPr>
        <w:t xml:space="preserve"> </w:t>
      </w:r>
      <w:r w:rsidRPr="00D90E80">
        <w:rPr>
          <w:sz w:val="20"/>
        </w:rPr>
        <w:t>special</w:t>
      </w:r>
      <w:r w:rsidRPr="00D90E80">
        <w:rPr>
          <w:spacing w:val="-8"/>
          <w:sz w:val="20"/>
        </w:rPr>
        <w:t xml:space="preserve"> </w:t>
      </w:r>
      <w:r w:rsidRPr="00D90E80">
        <w:rPr>
          <w:sz w:val="20"/>
        </w:rPr>
        <w:t>educational</w:t>
      </w:r>
      <w:r w:rsidRPr="00D90E80">
        <w:rPr>
          <w:spacing w:val="-5"/>
          <w:sz w:val="20"/>
        </w:rPr>
        <w:t xml:space="preserve"> </w:t>
      </w:r>
      <w:r w:rsidRPr="00D90E80">
        <w:rPr>
          <w:spacing w:val="-4"/>
          <w:sz w:val="20"/>
        </w:rPr>
        <w:t>needs</w:t>
      </w:r>
    </w:p>
    <w:p w:rsidRPr="00D90E80" w:rsidR="000C4665" w:rsidP="00D90E80" w:rsidRDefault="00C06E50" w14:paraId="0358478C" w14:textId="77777777">
      <w:pPr>
        <w:pStyle w:val="ListParagraph"/>
        <w:numPr>
          <w:ilvl w:val="0"/>
          <w:numId w:val="9"/>
        </w:numPr>
        <w:tabs>
          <w:tab w:val="left" w:pos="412"/>
        </w:tabs>
        <w:spacing w:before="31" w:line="276" w:lineRule="auto"/>
        <w:jc w:val="both"/>
        <w:rPr>
          <w:sz w:val="20"/>
        </w:rPr>
      </w:pPr>
      <w:r w:rsidRPr="00D90E80">
        <w:rPr>
          <w:sz w:val="20"/>
        </w:rPr>
        <w:t>Pupils</w:t>
      </w:r>
      <w:r w:rsidRPr="00D90E80">
        <w:rPr>
          <w:spacing w:val="-7"/>
          <w:sz w:val="20"/>
        </w:rPr>
        <w:t xml:space="preserve"> </w:t>
      </w:r>
      <w:r w:rsidRPr="00D90E80">
        <w:rPr>
          <w:sz w:val="20"/>
        </w:rPr>
        <w:t>with</w:t>
      </w:r>
      <w:r w:rsidRPr="00D90E80">
        <w:rPr>
          <w:spacing w:val="-4"/>
          <w:sz w:val="20"/>
        </w:rPr>
        <w:t xml:space="preserve"> </w:t>
      </w:r>
      <w:r w:rsidRPr="00D90E80">
        <w:rPr>
          <w:sz w:val="20"/>
        </w:rPr>
        <w:t>physical</w:t>
      </w:r>
      <w:r w:rsidRPr="00D90E80">
        <w:rPr>
          <w:spacing w:val="-8"/>
          <w:sz w:val="20"/>
        </w:rPr>
        <w:t xml:space="preserve"> </w:t>
      </w:r>
      <w:r w:rsidRPr="00D90E80">
        <w:rPr>
          <w:spacing w:val="-2"/>
          <w:sz w:val="20"/>
        </w:rPr>
        <w:t>disabilities</w:t>
      </w:r>
    </w:p>
    <w:p w:rsidRPr="00D90E80" w:rsidR="000C4665" w:rsidP="00D90E80" w:rsidRDefault="00C06E50" w14:paraId="6CBD79B5" w14:textId="77777777">
      <w:pPr>
        <w:pStyle w:val="ListParagraph"/>
        <w:numPr>
          <w:ilvl w:val="0"/>
          <w:numId w:val="9"/>
        </w:numPr>
        <w:tabs>
          <w:tab w:val="left" w:pos="412"/>
        </w:tabs>
        <w:spacing w:before="33" w:line="276" w:lineRule="auto"/>
        <w:jc w:val="both"/>
        <w:rPr>
          <w:sz w:val="20"/>
        </w:rPr>
      </w:pPr>
      <w:r w:rsidRPr="00D90E80">
        <w:rPr>
          <w:sz w:val="20"/>
        </w:rPr>
        <w:t>Pupils</w:t>
      </w:r>
      <w:r w:rsidRPr="00D90E80">
        <w:rPr>
          <w:spacing w:val="-6"/>
          <w:sz w:val="20"/>
        </w:rPr>
        <w:t xml:space="preserve"> </w:t>
      </w:r>
      <w:r w:rsidRPr="00D90E80">
        <w:rPr>
          <w:sz w:val="20"/>
        </w:rPr>
        <w:t>who</w:t>
      </w:r>
      <w:r w:rsidRPr="00D90E80">
        <w:rPr>
          <w:spacing w:val="-3"/>
          <w:sz w:val="20"/>
        </w:rPr>
        <w:t xml:space="preserve"> </w:t>
      </w:r>
      <w:r w:rsidRPr="00D90E80">
        <w:rPr>
          <w:sz w:val="20"/>
        </w:rPr>
        <w:t>are</w:t>
      </w:r>
      <w:r w:rsidRPr="00D90E80">
        <w:rPr>
          <w:spacing w:val="-5"/>
          <w:sz w:val="20"/>
        </w:rPr>
        <w:t xml:space="preserve"> </w:t>
      </w:r>
      <w:r w:rsidRPr="00D90E80">
        <w:rPr>
          <w:sz w:val="20"/>
        </w:rPr>
        <w:t>gifted</w:t>
      </w:r>
      <w:r w:rsidRPr="00D90E80">
        <w:rPr>
          <w:spacing w:val="-6"/>
          <w:sz w:val="20"/>
        </w:rPr>
        <w:t xml:space="preserve"> </w:t>
      </w:r>
      <w:r w:rsidRPr="00D90E80">
        <w:rPr>
          <w:sz w:val="20"/>
        </w:rPr>
        <w:t>and</w:t>
      </w:r>
      <w:r w:rsidRPr="00D90E80">
        <w:rPr>
          <w:spacing w:val="-6"/>
          <w:sz w:val="20"/>
        </w:rPr>
        <w:t xml:space="preserve"> </w:t>
      </w:r>
      <w:r w:rsidRPr="00D90E80">
        <w:rPr>
          <w:spacing w:val="-2"/>
          <w:sz w:val="20"/>
        </w:rPr>
        <w:t>talented</w:t>
      </w:r>
    </w:p>
    <w:p w:rsidRPr="00D90E80" w:rsidR="000C4665" w:rsidP="00D90E80" w:rsidRDefault="00C06E50" w14:paraId="3BF30945" w14:textId="77777777">
      <w:pPr>
        <w:pStyle w:val="ListParagraph"/>
        <w:numPr>
          <w:ilvl w:val="0"/>
          <w:numId w:val="9"/>
        </w:numPr>
        <w:tabs>
          <w:tab w:val="left" w:pos="412"/>
        </w:tabs>
        <w:spacing w:before="34" w:line="276" w:lineRule="auto"/>
        <w:jc w:val="both"/>
        <w:rPr>
          <w:sz w:val="20"/>
        </w:rPr>
      </w:pPr>
      <w:r w:rsidRPr="00D90E80">
        <w:rPr>
          <w:sz w:val="20"/>
        </w:rPr>
        <w:t>Pupils</w:t>
      </w:r>
      <w:r w:rsidRPr="00D90E80">
        <w:rPr>
          <w:spacing w:val="-6"/>
          <w:sz w:val="20"/>
        </w:rPr>
        <w:t xml:space="preserve"> </w:t>
      </w:r>
      <w:r w:rsidRPr="00D90E80">
        <w:rPr>
          <w:sz w:val="20"/>
        </w:rPr>
        <w:t>who</w:t>
      </w:r>
      <w:r w:rsidRPr="00D90E80">
        <w:rPr>
          <w:spacing w:val="-3"/>
          <w:sz w:val="20"/>
        </w:rPr>
        <w:t xml:space="preserve"> </w:t>
      </w:r>
      <w:r w:rsidRPr="00D90E80">
        <w:rPr>
          <w:sz w:val="20"/>
        </w:rPr>
        <w:t>are</w:t>
      </w:r>
      <w:r w:rsidRPr="00D90E80">
        <w:rPr>
          <w:spacing w:val="-6"/>
          <w:sz w:val="20"/>
        </w:rPr>
        <w:t xml:space="preserve"> </w:t>
      </w:r>
      <w:r w:rsidRPr="00D90E80">
        <w:rPr>
          <w:sz w:val="20"/>
        </w:rPr>
        <w:t>looked</w:t>
      </w:r>
      <w:r w:rsidRPr="00D90E80">
        <w:rPr>
          <w:spacing w:val="-5"/>
          <w:sz w:val="20"/>
        </w:rPr>
        <w:t xml:space="preserve"> </w:t>
      </w:r>
      <w:r w:rsidRPr="00D90E80">
        <w:rPr>
          <w:sz w:val="20"/>
        </w:rPr>
        <w:t>after</w:t>
      </w:r>
      <w:r w:rsidRPr="00D90E80">
        <w:rPr>
          <w:spacing w:val="-4"/>
          <w:sz w:val="20"/>
        </w:rPr>
        <w:t xml:space="preserve"> </w:t>
      </w:r>
      <w:r w:rsidRPr="00D90E80">
        <w:rPr>
          <w:sz w:val="20"/>
        </w:rPr>
        <w:t>by</w:t>
      </w:r>
      <w:r w:rsidRPr="00D90E80">
        <w:rPr>
          <w:spacing w:val="-4"/>
          <w:sz w:val="20"/>
        </w:rPr>
        <w:t xml:space="preserve"> </w:t>
      </w:r>
      <w:r w:rsidRPr="00D90E80">
        <w:rPr>
          <w:sz w:val="20"/>
        </w:rPr>
        <w:t>the</w:t>
      </w:r>
      <w:r w:rsidRPr="00D90E80">
        <w:rPr>
          <w:spacing w:val="-3"/>
          <w:sz w:val="20"/>
        </w:rPr>
        <w:t xml:space="preserve"> </w:t>
      </w:r>
      <w:r w:rsidRPr="00D90E80">
        <w:rPr>
          <w:sz w:val="20"/>
        </w:rPr>
        <w:t>local</w:t>
      </w:r>
      <w:r w:rsidRPr="00D90E80">
        <w:rPr>
          <w:spacing w:val="-5"/>
          <w:sz w:val="20"/>
        </w:rPr>
        <w:t xml:space="preserve"> </w:t>
      </w:r>
      <w:r w:rsidRPr="00D90E80">
        <w:rPr>
          <w:spacing w:val="-2"/>
          <w:sz w:val="20"/>
        </w:rPr>
        <w:t>authority</w:t>
      </w:r>
    </w:p>
    <w:p w:rsidRPr="00D90E80" w:rsidR="000C4665" w:rsidP="00D90E80" w:rsidRDefault="00C06E50" w14:paraId="75B760EC" w14:textId="77777777">
      <w:pPr>
        <w:pStyle w:val="ListParagraph"/>
        <w:numPr>
          <w:ilvl w:val="0"/>
          <w:numId w:val="9"/>
        </w:numPr>
        <w:tabs>
          <w:tab w:val="left" w:pos="412"/>
        </w:tabs>
        <w:spacing w:before="33" w:line="276" w:lineRule="auto"/>
        <w:jc w:val="both"/>
        <w:rPr>
          <w:sz w:val="20"/>
        </w:rPr>
      </w:pPr>
      <w:r w:rsidRPr="00D90E80">
        <w:rPr>
          <w:sz w:val="20"/>
        </w:rPr>
        <w:t>Pupils</w:t>
      </w:r>
      <w:r w:rsidRPr="00D90E80">
        <w:rPr>
          <w:spacing w:val="-6"/>
          <w:sz w:val="20"/>
        </w:rPr>
        <w:t xml:space="preserve"> </w:t>
      </w:r>
      <w:r w:rsidRPr="00D90E80">
        <w:rPr>
          <w:sz w:val="20"/>
        </w:rPr>
        <w:t>who</w:t>
      </w:r>
      <w:r w:rsidRPr="00D90E80">
        <w:rPr>
          <w:spacing w:val="-2"/>
          <w:sz w:val="20"/>
        </w:rPr>
        <w:t xml:space="preserve"> </w:t>
      </w:r>
      <w:r w:rsidRPr="00D90E80">
        <w:rPr>
          <w:sz w:val="20"/>
        </w:rPr>
        <w:t>are</w:t>
      </w:r>
      <w:r w:rsidRPr="00D90E80">
        <w:rPr>
          <w:spacing w:val="-5"/>
          <w:sz w:val="20"/>
        </w:rPr>
        <w:t xml:space="preserve"> </w:t>
      </w:r>
      <w:r w:rsidRPr="00D90E80">
        <w:rPr>
          <w:sz w:val="20"/>
        </w:rPr>
        <w:t>young</w:t>
      </w:r>
      <w:r w:rsidRPr="00D90E80">
        <w:rPr>
          <w:spacing w:val="-6"/>
          <w:sz w:val="20"/>
        </w:rPr>
        <w:t xml:space="preserve"> </w:t>
      </w:r>
      <w:r w:rsidRPr="00D90E80">
        <w:rPr>
          <w:sz w:val="20"/>
        </w:rPr>
        <w:t>carers</w:t>
      </w:r>
      <w:r w:rsidRPr="00D90E80">
        <w:rPr>
          <w:spacing w:val="-4"/>
          <w:sz w:val="20"/>
        </w:rPr>
        <w:t xml:space="preserve"> </w:t>
      </w:r>
      <w:r w:rsidRPr="00D90E80">
        <w:rPr>
          <w:sz w:val="20"/>
        </w:rPr>
        <w:t>and</w:t>
      </w:r>
      <w:r w:rsidRPr="00D90E80">
        <w:rPr>
          <w:spacing w:val="-6"/>
          <w:sz w:val="20"/>
        </w:rPr>
        <w:t xml:space="preserve"> </w:t>
      </w:r>
      <w:r w:rsidRPr="00D90E80">
        <w:rPr>
          <w:sz w:val="20"/>
        </w:rPr>
        <w:t>those</w:t>
      </w:r>
      <w:r w:rsidRPr="00D90E80">
        <w:rPr>
          <w:spacing w:val="-6"/>
          <w:sz w:val="20"/>
        </w:rPr>
        <w:t xml:space="preserve"> </w:t>
      </w:r>
      <w:r w:rsidRPr="00D90E80">
        <w:rPr>
          <w:sz w:val="20"/>
        </w:rPr>
        <w:t>who</w:t>
      </w:r>
      <w:r w:rsidRPr="00D90E80">
        <w:rPr>
          <w:spacing w:val="-5"/>
          <w:sz w:val="20"/>
        </w:rPr>
        <w:t xml:space="preserve"> </w:t>
      </w:r>
      <w:r w:rsidRPr="00D90E80">
        <w:rPr>
          <w:sz w:val="20"/>
        </w:rPr>
        <w:t>are</w:t>
      </w:r>
      <w:r w:rsidRPr="00D90E80">
        <w:rPr>
          <w:spacing w:val="-6"/>
          <w:sz w:val="20"/>
        </w:rPr>
        <w:t xml:space="preserve"> </w:t>
      </w:r>
      <w:r w:rsidRPr="00D90E80">
        <w:rPr>
          <w:sz w:val="20"/>
        </w:rPr>
        <w:t>in</w:t>
      </w:r>
      <w:r w:rsidRPr="00D90E80">
        <w:rPr>
          <w:spacing w:val="-6"/>
          <w:sz w:val="20"/>
        </w:rPr>
        <w:t xml:space="preserve"> </w:t>
      </w:r>
      <w:r w:rsidRPr="00D90E80">
        <w:rPr>
          <w:sz w:val="20"/>
        </w:rPr>
        <w:t>families under</w:t>
      </w:r>
      <w:r w:rsidRPr="00D90E80">
        <w:rPr>
          <w:spacing w:val="-4"/>
          <w:sz w:val="20"/>
        </w:rPr>
        <w:t xml:space="preserve"> </w:t>
      </w:r>
      <w:r w:rsidRPr="00D90E80">
        <w:rPr>
          <w:spacing w:val="-2"/>
          <w:sz w:val="20"/>
        </w:rPr>
        <w:t>stress</w:t>
      </w:r>
    </w:p>
    <w:p w:rsidRPr="00D90E80" w:rsidR="000C4665" w:rsidP="00D90E80" w:rsidRDefault="00C06E50" w14:paraId="170E3B2B" w14:textId="77777777">
      <w:pPr>
        <w:pStyle w:val="ListParagraph"/>
        <w:numPr>
          <w:ilvl w:val="0"/>
          <w:numId w:val="9"/>
        </w:numPr>
        <w:tabs>
          <w:tab w:val="left" w:pos="412"/>
        </w:tabs>
        <w:spacing w:before="33" w:line="276" w:lineRule="auto"/>
        <w:jc w:val="both"/>
        <w:rPr>
          <w:sz w:val="20"/>
        </w:rPr>
      </w:pPr>
      <w:r w:rsidRPr="00D90E80">
        <w:rPr>
          <w:sz w:val="20"/>
        </w:rPr>
        <w:t>Pupils</w:t>
      </w:r>
      <w:r w:rsidRPr="00D90E80">
        <w:rPr>
          <w:spacing w:val="-6"/>
          <w:sz w:val="20"/>
        </w:rPr>
        <w:t xml:space="preserve"> </w:t>
      </w:r>
      <w:r w:rsidRPr="00D90E80">
        <w:rPr>
          <w:sz w:val="20"/>
        </w:rPr>
        <w:t>who</w:t>
      </w:r>
      <w:r w:rsidRPr="00D90E80">
        <w:rPr>
          <w:spacing w:val="-3"/>
          <w:sz w:val="20"/>
        </w:rPr>
        <w:t xml:space="preserve"> </w:t>
      </w:r>
      <w:r w:rsidRPr="00D90E80">
        <w:rPr>
          <w:sz w:val="20"/>
        </w:rPr>
        <w:t>are</w:t>
      </w:r>
      <w:r w:rsidRPr="00D90E80">
        <w:rPr>
          <w:spacing w:val="-6"/>
          <w:sz w:val="20"/>
        </w:rPr>
        <w:t xml:space="preserve"> </w:t>
      </w:r>
      <w:r w:rsidRPr="00D90E80">
        <w:rPr>
          <w:sz w:val="20"/>
        </w:rPr>
        <w:t>at</w:t>
      </w:r>
      <w:r w:rsidRPr="00D90E80">
        <w:rPr>
          <w:spacing w:val="-6"/>
          <w:sz w:val="20"/>
        </w:rPr>
        <w:t xml:space="preserve"> </w:t>
      </w:r>
      <w:r w:rsidRPr="00D90E80">
        <w:rPr>
          <w:sz w:val="20"/>
        </w:rPr>
        <w:t>risk</w:t>
      </w:r>
      <w:r w:rsidRPr="00D90E80">
        <w:rPr>
          <w:spacing w:val="-4"/>
          <w:sz w:val="20"/>
        </w:rPr>
        <w:t xml:space="preserve"> </w:t>
      </w:r>
      <w:r w:rsidRPr="00D90E80">
        <w:rPr>
          <w:sz w:val="20"/>
        </w:rPr>
        <w:t>of</w:t>
      </w:r>
      <w:r w:rsidRPr="00D90E80">
        <w:rPr>
          <w:spacing w:val="-6"/>
          <w:sz w:val="20"/>
        </w:rPr>
        <w:t xml:space="preserve"> </w:t>
      </w:r>
      <w:r w:rsidRPr="00D90E80">
        <w:rPr>
          <w:sz w:val="20"/>
        </w:rPr>
        <w:t>disaffection</w:t>
      </w:r>
      <w:r w:rsidRPr="00D90E80">
        <w:rPr>
          <w:spacing w:val="-6"/>
          <w:sz w:val="20"/>
        </w:rPr>
        <w:t xml:space="preserve"> </w:t>
      </w:r>
      <w:r w:rsidRPr="00D90E80">
        <w:rPr>
          <w:sz w:val="20"/>
        </w:rPr>
        <w:t>and</w:t>
      </w:r>
      <w:r w:rsidRPr="00D90E80">
        <w:rPr>
          <w:spacing w:val="-6"/>
          <w:sz w:val="20"/>
        </w:rPr>
        <w:t xml:space="preserve"> </w:t>
      </w:r>
      <w:r w:rsidRPr="00D90E80">
        <w:rPr>
          <w:spacing w:val="-2"/>
          <w:sz w:val="20"/>
        </w:rPr>
        <w:t>exclusion</w:t>
      </w:r>
    </w:p>
    <w:p w:rsidR="000C4665" w:rsidP="00D90E80" w:rsidRDefault="000C4665" w14:paraId="180096CC" w14:textId="77777777">
      <w:pPr>
        <w:pStyle w:val="BodyText"/>
        <w:spacing w:before="67" w:line="276" w:lineRule="auto"/>
        <w:jc w:val="both"/>
      </w:pPr>
    </w:p>
    <w:p w:rsidR="000C4665" w:rsidP="00D90E80" w:rsidRDefault="00C06E50" w14:paraId="69A5D019" w14:textId="77777777">
      <w:pPr>
        <w:pStyle w:val="BodyText"/>
        <w:spacing w:line="276" w:lineRule="auto"/>
        <w:ind w:left="62" w:right="140" w:hanging="10"/>
        <w:jc w:val="both"/>
      </w:pPr>
      <w:r>
        <w:t>This</w:t>
      </w:r>
      <w:r>
        <w:rPr>
          <w:spacing w:val="-14"/>
        </w:rPr>
        <w:t xml:space="preserve"> </w:t>
      </w:r>
      <w:r>
        <w:t>policy</w:t>
      </w:r>
      <w:r>
        <w:rPr>
          <w:spacing w:val="-14"/>
        </w:rPr>
        <w:t xml:space="preserve"> </w:t>
      </w:r>
      <w:r>
        <w:t>describes</w:t>
      </w:r>
      <w:r>
        <w:rPr>
          <w:spacing w:val="-14"/>
        </w:rPr>
        <w:t xml:space="preserve"> </w:t>
      </w:r>
      <w:r>
        <w:t>the</w:t>
      </w:r>
      <w:r>
        <w:rPr>
          <w:spacing w:val="-14"/>
        </w:rPr>
        <w:t xml:space="preserve"> </w:t>
      </w:r>
      <w:r>
        <w:t>way</w:t>
      </w:r>
      <w:r>
        <w:rPr>
          <w:spacing w:val="-13"/>
        </w:rPr>
        <w:t xml:space="preserve"> </w:t>
      </w:r>
      <w:r>
        <w:t>we</w:t>
      </w:r>
      <w:r>
        <w:rPr>
          <w:spacing w:val="-14"/>
        </w:rPr>
        <w:t xml:space="preserve"> </w:t>
      </w:r>
      <w:r>
        <w:t>meet</w:t>
      </w:r>
      <w:r>
        <w:rPr>
          <w:spacing w:val="-12"/>
        </w:rPr>
        <w:t xml:space="preserve"> </w:t>
      </w:r>
      <w:r>
        <w:t>the</w:t>
      </w:r>
      <w:r>
        <w:rPr>
          <w:spacing w:val="-11"/>
        </w:rPr>
        <w:t xml:space="preserve"> </w:t>
      </w:r>
      <w:r>
        <w:t>needs</w:t>
      </w:r>
      <w:r>
        <w:rPr>
          <w:spacing w:val="-10"/>
        </w:rPr>
        <w:t xml:space="preserve"> </w:t>
      </w:r>
      <w:r>
        <w:t>of</w:t>
      </w:r>
      <w:r>
        <w:rPr>
          <w:spacing w:val="-14"/>
        </w:rPr>
        <w:t xml:space="preserve"> </w:t>
      </w:r>
      <w:r>
        <w:t>children</w:t>
      </w:r>
      <w:r>
        <w:rPr>
          <w:spacing w:val="-13"/>
        </w:rPr>
        <w:t xml:space="preserve"> </w:t>
      </w:r>
      <w:r>
        <w:t>and</w:t>
      </w:r>
      <w:r>
        <w:rPr>
          <w:spacing w:val="-14"/>
        </w:rPr>
        <w:t xml:space="preserve"> </w:t>
      </w:r>
      <w:r>
        <w:t>young</w:t>
      </w:r>
      <w:r>
        <w:rPr>
          <w:spacing w:val="-14"/>
        </w:rPr>
        <w:t xml:space="preserve"> </w:t>
      </w:r>
      <w:r>
        <w:t>people</w:t>
      </w:r>
      <w:r>
        <w:rPr>
          <w:spacing w:val="-11"/>
        </w:rPr>
        <w:t xml:space="preserve"> </w:t>
      </w:r>
      <w:r>
        <w:t>who</w:t>
      </w:r>
      <w:r>
        <w:rPr>
          <w:spacing w:val="-14"/>
        </w:rPr>
        <w:t xml:space="preserve"> </w:t>
      </w:r>
      <w:r>
        <w:t>experience</w:t>
      </w:r>
      <w:r>
        <w:rPr>
          <w:spacing w:val="-14"/>
        </w:rPr>
        <w:t xml:space="preserve"> </w:t>
      </w:r>
      <w:r>
        <w:t>barriers</w:t>
      </w:r>
      <w:r>
        <w:rPr>
          <w:spacing w:val="-14"/>
        </w:rPr>
        <w:t xml:space="preserve"> </w:t>
      </w:r>
      <w:r>
        <w:t>to</w:t>
      </w:r>
      <w:r>
        <w:rPr>
          <w:spacing w:val="-14"/>
        </w:rPr>
        <w:t xml:space="preserve"> </w:t>
      </w:r>
      <w:r>
        <w:t>their</w:t>
      </w:r>
      <w:r>
        <w:rPr>
          <w:spacing w:val="-14"/>
        </w:rPr>
        <w:t xml:space="preserve"> </w:t>
      </w:r>
      <w:r>
        <w:t>learning, which relate to one or more of the following:</w:t>
      </w:r>
    </w:p>
    <w:p w:rsidR="000C4665" w:rsidP="00D90E80" w:rsidRDefault="000C4665" w14:paraId="192D2D92" w14:textId="77777777">
      <w:pPr>
        <w:pStyle w:val="BodyText"/>
        <w:spacing w:before="34" w:line="276" w:lineRule="auto"/>
        <w:jc w:val="both"/>
      </w:pPr>
    </w:p>
    <w:p w:rsidRPr="00D90E80" w:rsidR="000C4665" w:rsidP="00D90E80" w:rsidRDefault="00C06E50" w14:paraId="7539EF63" w14:textId="77777777">
      <w:pPr>
        <w:pStyle w:val="ListParagraph"/>
        <w:numPr>
          <w:ilvl w:val="0"/>
          <w:numId w:val="10"/>
        </w:numPr>
        <w:tabs>
          <w:tab w:val="left" w:pos="412"/>
        </w:tabs>
        <w:spacing w:line="276" w:lineRule="auto"/>
        <w:jc w:val="both"/>
        <w:rPr>
          <w:sz w:val="20"/>
        </w:rPr>
      </w:pPr>
      <w:r w:rsidRPr="00D90E80">
        <w:rPr>
          <w:sz w:val="20"/>
        </w:rPr>
        <w:t>Communication</w:t>
      </w:r>
      <w:r w:rsidRPr="00D90E80">
        <w:rPr>
          <w:spacing w:val="-12"/>
          <w:sz w:val="20"/>
        </w:rPr>
        <w:t xml:space="preserve"> </w:t>
      </w:r>
      <w:r w:rsidRPr="00D90E80">
        <w:rPr>
          <w:sz w:val="20"/>
        </w:rPr>
        <w:t>and</w:t>
      </w:r>
      <w:r w:rsidRPr="00D90E80">
        <w:rPr>
          <w:spacing w:val="-10"/>
          <w:sz w:val="20"/>
        </w:rPr>
        <w:t xml:space="preserve"> </w:t>
      </w:r>
      <w:r w:rsidRPr="00D90E80">
        <w:rPr>
          <w:sz w:val="20"/>
        </w:rPr>
        <w:t>Interaction</w:t>
      </w:r>
      <w:r w:rsidRPr="00D90E80">
        <w:rPr>
          <w:spacing w:val="-9"/>
          <w:sz w:val="20"/>
        </w:rPr>
        <w:t xml:space="preserve"> </w:t>
      </w:r>
      <w:r w:rsidRPr="00D90E80">
        <w:rPr>
          <w:spacing w:val="-2"/>
          <w:sz w:val="20"/>
        </w:rPr>
        <w:t>difficulties</w:t>
      </w:r>
    </w:p>
    <w:p w:rsidRPr="00D90E80" w:rsidR="000C4665" w:rsidP="00D90E80" w:rsidRDefault="00C06E50" w14:paraId="4AA18F64" w14:textId="77777777">
      <w:pPr>
        <w:pStyle w:val="ListParagraph"/>
        <w:numPr>
          <w:ilvl w:val="0"/>
          <w:numId w:val="10"/>
        </w:numPr>
        <w:tabs>
          <w:tab w:val="left" w:pos="412"/>
        </w:tabs>
        <w:spacing w:before="33" w:line="276" w:lineRule="auto"/>
        <w:jc w:val="both"/>
        <w:rPr>
          <w:sz w:val="20"/>
        </w:rPr>
      </w:pPr>
      <w:r w:rsidRPr="00D90E80">
        <w:rPr>
          <w:sz w:val="20"/>
        </w:rPr>
        <w:t>Cognition</w:t>
      </w:r>
      <w:r w:rsidRPr="00D90E80">
        <w:rPr>
          <w:spacing w:val="-7"/>
          <w:sz w:val="20"/>
        </w:rPr>
        <w:t xml:space="preserve"> </w:t>
      </w:r>
      <w:r w:rsidRPr="00D90E80">
        <w:rPr>
          <w:sz w:val="20"/>
        </w:rPr>
        <w:t>and</w:t>
      </w:r>
      <w:r w:rsidRPr="00D90E80">
        <w:rPr>
          <w:spacing w:val="-7"/>
          <w:sz w:val="20"/>
        </w:rPr>
        <w:t xml:space="preserve"> </w:t>
      </w:r>
      <w:r w:rsidRPr="00D90E80">
        <w:rPr>
          <w:sz w:val="20"/>
        </w:rPr>
        <w:t>Learning</w:t>
      </w:r>
      <w:r w:rsidRPr="00D90E80">
        <w:rPr>
          <w:spacing w:val="-9"/>
          <w:sz w:val="20"/>
        </w:rPr>
        <w:t xml:space="preserve"> </w:t>
      </w:r>
      <w:r w:rsidRPr="00D90E80">
        <w:rPr>
          <w:spacing w:val="-2"/>
          <w:sz w:val="20"/>
        </w:rPr>
        <w:t>difficulties</w:t>
      </w:r>
    </w:p>
    <w:p w:rsidRPr="00D90E80" w:rsidR="000C4665" w:rsidP="00D90E80" w:rsidRDefault="00C06E50" w14:paraId="3306D4DB" w14:textId="77777777">
      <w:pPr>
        <w:pStyle w:val="ListParagraph"/>
        <w:numPr>
          <w:ilvl w:val="0"/>
          <w:numId w:val="10"/>
        </w:numPr>
        <w:tabs>
          <w:tab w:val="left" w:pos="412"/>
        </w:tabs>
        <w:spacing w:before="34" w:line="276" w:lineRule="auto"/>
        <w:jc w:val="both"/>
        <w:rPr>
          <w:sz w:val="20"/>
        </w:rPr>
      </w:pPr>
      <w:r w:rsidRPr="00D90E80">
        <w:rPr>
          <w:sz w:val="20"/>
        </w:rPr>
        <w:t>Social,</w:t>
      </w:r>
      <w:r w:rsidRPr="00D90E80">
        <w:rPr>
          <w:spacing w:val="-6"/>
          <w:sz w:val="20"/>
        </w:rPr>
        <w:t xml:space="preserve"> </w:t>
      </w:r>
      <w:r w:rsidRPr="00D90E80">
        <w:rPr>
          <w:sz w:val="20"/>
        </w:rPr>
        <w:t>Emotional</w:t>
      </w:r>
      <w:r w:rsidRPr="00D90E80">
        <w:rPr>
          <w:spacing w:val="-9"/>
          <w:sz w:val="20"/>
        </w:rPr>
        <w:t xml:space="preserve"> </w:t>
      </w:r>
      <w:r w:rsidRPr="00D90E80">
        <w:rPr>
          <w:sz w:val="20"/>
        </w:rPr>
        <w:t>and</w:t>
      </w:r>
      <w:r w:rsidRPr="00D90E80">
        <w:rPr>
          <w:spacing w:val="-4"/>
          <w:sz w:val="20"/>
        </w:rPr>
        <w:t xml:space="preserve"> </w:t>
      </w:r>
      <w:r w:rsidRPr="00D90E80">
        <w:rPr>
          <w:sz w:val="20"/>
        </w:rPr>
        <w:t>Mental</w:t>
      </w:r>
      <w:r w:rsidRPr="00D90E80">
        <w:rPr>
          <w:spacing w:val="-8"/>
          <w:sz w:val="20"/>
        </w:rPr>
        <w:t xml:space="preserve"> </w:t>
      </w:r>
      <w:r w:rsidRPr="00D90E80">
        <w:rPr>
          <w:sz w:val="20"/>
        </w:rPr>
        <w:t>Health</w:t>
      </w:r>
      <w:r w:rsidRPr="00D90E80">
        <w:rPr>
          <w:spacing w:val="-8"/>
          <w:sz w:val="20"/>
        </w:rPr>
        <w:t xml:space="preserve"> </w:t>
      </w:r>
      <w:r w:rsidRPr="00D90E80">
        <w:rPr>
          <w:spacing w:val="-2"/>
          <w:sz w:val="20"/>
        </w:rPr>
        <w:t>development</w:t>
      </w:r>
    </w:p>
    <w:p w:rsidRPr="00D90E80" w:rsidR="000C4665" w:rsidP="00D90E80" w:rsidRDefault="00C06E50" w14:paraId="2820B41F" w14:textId="77777777">
      <w:pPr>
        <w:pStyle w:val="ListParagraph"/>
        <w:numPr>
          <w:ilvl w:val="0"/>
          <w:numId w:val="10"/>
        </w:numPr>
        <w:tabs>
          <w:tab w:val="left" w:pos="412"/>
        </w:tabs>
        <w:spacing w:before="33" w:line="276" w:lineRule="auto"/>
        <w:jc w:val="both"/>
        <w:rPr>
          <w:sz w:val="20"/>
        </w:rPr>
      </w:pPr>
      <w:r w:rsidRPr="00D90E80">
        <w:rPr>
          <w:sz w:val="20"/>
        </w:rPr>
        <w:t>Sensory</w:t>
      </w:r>
      <w:r w:rsidRPr="00D90E80">
        <w:rPr>
          <w:spacing w:val="-8"/>
          <w:sz w:val="20"/>
        </w:rPr>
        <w:t xml:space="preserve"> </w:t>
      </w:r>
      <w:r w:rsidRPr="00D90E80">
        <w:rPr>
          <w:sz w:val="20"/>
        </w:rPr>
        <w:t>and/or</w:t>
      </w:r>
      <w:r w:rsidRPr="00D90E80">
        <w:rPr>
          <w:spacing w:val="-5"/>
          <w:sz w:val="20"/>
        </w:rPr>
        <w:t xml:space="preserve"> </w:t>
      </w:r>
      <w:r w:rsidRPr="00D90E80">
        <w:rPr>
          <w:sz w:val="20"/>
        </w:rPr>
        <w:t>Physical</w:t>
      </w:r>
      <w:r w:rsidRPr="00D90E80">
        <w:rPr>
          <w:spacing w:val="-10"/>
          <w:sz w:val="20"/>
        </w:rPr>
        <w:t xml:space="preserve"> </w:t>
      </w:r>
      <w:r w:rsidRPr="00D90E80">
        <w:rPr>
          <w:spacing w:val="-2"/>
          <w:sz w:val="20"/>
        </w:rPr>
        <w:t>Impairment</w:t>
      </w:r>
    </w:p>
    <w:p w:rsidR="000C4665" w:rsidP="00D90E80" w:rsidRDefault="000C4665" w14:paraId="09AAC595" w14:textId="77777777">
      <w:pPr>
        <w:pStyle w:val="BodyText"/>
        <w:spacing w:before="66" w:line="276" w:lineRule="auto"/>
        <w:jc w:val="both"/>
      </w:pPr>
    </w:p>
    <w:p w:rsidR="000C4665" w:rsidP="00D90E80" w:rsidRDefault="00C06E50" w14:paraId="776AA112" w14:textId="77777777">
      <w:pPr>
        <w:pStyle w:val="BodyText"/>
        <w:spacing w:line="276" w:lineRule="auto"/>
        <w:ind w:left="62" w:right="137" w:hanging="10"/>
        <w:jc w:val="both"/>
      </w:pPr>
      <w:r>
        <w:t>We</w:t>
      </w:r>
      <w:r>
        <w:rPr>
          <w:spacing w:val="-11"/>
        </w:rPr>
        <w:t xml:space="preserve"> </w:t>
      </w:r>
      <w:proofErr w:type="spellStart"/>
      <w:r>
        <w:t>recognise</w:t>
      </w:r>
      <w:proofErr w:type="spellEnd"/>
      <w:r>
        <w:rPr>
          <w:spacing w:val="-10"/>
        </w:rPr>
        <w:t xml:space="preserve"> </w:t>
      </w:r>
      <w:r>
        <w:t>that</w:t>
      </w:r>
      <w:r>
        <w:rPr>
          <w:spacing w:val="-8"/>
        </w:rPr>
        <w:t xml:space="preserve"> </w:t>
      </w:r>
      <w:r>
        <w:t>pupils</w:t>
      </w:r>
      <w:r>
        <w:rPr>
          <w:spacing w:val="-8"/>
        </w:rPr>
        <w:t xml:space="preserve"> </w:t>
      </w:r>
      <w:r>
        <w:t>learn</w:t>
      </w:r>
      <w:r>
        <w:rPr>
          <w:spacing w:val="-9"/>
        </w:rPr>
        <w:t xml:space="preserve"> </w:t>
      </w:r>
      <w:r>
        <w:t>at</w:t>
      </w:r>
      <w:r>
        <w:rPr>
          <w:spacing w:val="-10"/>
        </w:rPr>
        <w:t xml:space="preserve"> </w:t>
      </w:r>
      <w:r>
        <w:t>different</w:t>
      </w:r>
      <w:r>
        <w:rPr>
          <w:spacing w:val="-10"/>
        </w:rPr>
        <w:t xml:space="preserve"> </w:t>
      </w:r>
      <w:r>
        <w:t>rates</w:t>
      </w:r>
      <w:r>
        <w:rPr>
          <w:spacing w:val="-6"/>
        </w:rPr>
        <w:t xml:space="preserve"> </w:t>
      </w:r>
      <w:r>
        <w:t>and</w:t>
      </w:r>
      <w:r>
        <w:rPr>
          <w:spacing w:val="-9"/>
        </w:rPr>
        <w:t xml:space="preserve"> </w:t>
      </w:r>
      <w:r>
        <w:t>that</w:t>
      </w:r>
      <w:r>
        <w:rPr>
          <w:spacing w:val="-8"/>
        </w:rPr>
        <w:t xml:space="preserve"> </w:t>
      </w:r>
      <w:r>
        <w:t>there</w:t>
      </w:r>
      <w:r>
        <w:rPr>
          <w:spacing w:val="-9"/>
        </w:rPr>
        <w:t xml:space="preserve"> </w:t>
      </w:r>
      <w:r>
        <w:t>are</w:t>
      </w:r>
      <w:r>
        <w:rPr>
          <w:spacing w:val="-7"/>
        </w:rPr>
        <w:t xml:space="preserve"> </w:t>
      </w:r>
      <w:r>
        <w:t>many</w:t>
      </w:r>
      <w:r>
        <w:rPr>
          <w:spacing w:val="-8"/>
        </w:rPr>
        <w:t xml:space="preserve"> </w:t>
      </w:r>
      <w:r>
        <w:t>factors</w:t>
      </w:r>
      <w:r>
        <w:rPr>
          <w:spacing w:val="-8"/>
        </w:rPr>
        <w:t xml:space="preserve"> </w:t>
      </w:r>
      <w:r>
        <w:t>affecting</w:t>
      </w:r>
      <w:r>
        <w:rPr>
          <w:spacing w:val="-11"/>
        </w:rPr>
        <w:t xml:space="preserve"> </w:t>
      </w:r>
      <w:r>
        <w:t>achievement,</w:t>
      </w:r>
      <w:r>
        <w:rPr>
          <w:spacing w:val="-8"/>
        </w:rPr>
        <w:t xml:space="preserve"> </w:t>
      </w:r>
      <w:r>
        <w:t>including</w:t>
      </w:r>
      <w:r>
        <w:rPr>
          <w:spacing w:val="-9"/>
        </w:rPr>
        <w:t xml:space="preserve"> </w:t>
      </w:r>
      <w:r>
        <w:t>ability, emotional</w:t>
      </w:r>
      <w:r>
        <w:rPr>
          <w:spacing w:val="-2"/>
        </w:rPr>
        <w:t xml:space="preserve"> </w:t>
      </w:r>
      <w:r>
        <w:t>state,</w:t>
      </w:r>
      <w:r>
        <w:rPr>
          <w:spacing w:val="-4"/>
        </w:rPr>
        <w:t xml:space="preserve"> </w:t>
      </w:r>
      <w:r>
        <w:t>age</w:t>
      </w:r>
      <w:r>
        <w:rPr>
          <w:spacing w:val="-1"/>
        </w:rPr>
        <w:t xml:space="preserve"> </w:t>
      </w:r>
      <w:r>
        <w:t>and</w:t>
      </w:r>
      <w:r>
        <w:rPr>
          <w:spacing w:val="-3"/>
        </w:rPr>
        <w:t xml:space="preserve"> </w:t>
      </w:r>
      <w:r>
        <w:t>maturity.</w:t>
      </w:r>
      <w:r>
        <w:rPr>
          <w:spacing w:val="-5"/>
        </w:rPr>
        <w:t xml:space="preserve"> </w:t>
      </w:r>
      <w:r>
        <w:t>We</w:t>
      </w:r>
      <w:r>
        <w:rPr>
          <w:spacing w:val="-4"/>
        </w:rPr>
        <w:t xml:space="preserve"> </w:t>
      </w:r>
      <w:r>
        <w:t>are</w:t>
      </w:r>
      <w:r>
        <w:rPr>
          <w:spacing w:val="-4"/>
        </w:rPr>
        <w:t xml:space="preserve"> </w:t>
      </w:r>
      <w:r>
        <w:t>particularly aware</w:t>
      </w:r>
      <w:r>
        <w:rPr>
          <w:spacing w:val="-3"/>
        </w:rPr>
        <w:t xml:space="preserve"> </w:t>
      </w:r>
      <w:r>
        <w:t>of</w:t>
      </w:r>
      <w:r>
        <w:rPr>
          <w:spacing w:val="-4"/>
        </w:rPr>
        <w:t xml:space="preserve"> </w:t>
      </w:r>
      <w:r>
        <w:t>the</w:t>
      </w:r>
      <w:r>
        <w:rPr>
          <w:spacing w:val="-1"/>
        </w:rPr>
        <w:t xml:space="preserve"> </w:t>
      </w:r>
      <w:r>
        <w:t>need</w:t>
      </w:r>
      <w:r>
        <w:rPr>
          <w:spacing w:val="-5"/>
        </w:rPr>
        <w:t xml:space="preserve"> </w:t>
      </w:r>
      <w:r>
        <w:t>for</w:t>
      </w:r>
      <w:r>
        <w:rPr>
          <w:spacing w:val="-2"/>
        </w:rPr>
        <w:t xml:space="preserve"> </w:t>
      </w:r>
      <w:r>
        <w:t>a</w:t>
      </w:r>
      <w:r>
        <w:rPr>
          <w:spacing w:val="-3"/>
        </w:rPr>
        <w:t xml:space="preserve"> </w:t>
      </w:r>
      <w:r>
        <w:t>nurture</w:t>
      </w:r>
      <w:r>
        <w:rPr>
          <w:spacing w:val="-5"/>
        </w:rPr>
        <w:t xml:space="preserve"> </w:t>
      </w:r>
      <w:r>
        <w:t>approach,</w:t>
      </w:r>
      <w:r>
        <w:rPr>
          <w:spacing w:val="-4"/>
        </w:rPr>
        <w:t xml:space="preserve"> </w:t>
      </w:r>
      <w:r>
        <w:t>as many of</w:t>
      </w:r>
      <w:r>
        <w:rPr>
          <w:spacing w:val="-1"/>
        </w:rPr>
        <w:t xml:space="preserve"> </w:t>
      </w:r>
      <w:r>
        <w:t>our</w:t>
      </w:r>
      <w:r>
        <w:rPr>
          <w:spacing w:val="-2"/>
        </w:rPr>
        <w:t xml:space="preserve"> </w:t>
      </w:r>
      <w:r>
        <w:t>pupils have</w:t>
      </w:r>
      <w:r>
        <w:rPr>
          <w:spacing w:val="-4"/>
        </w:rPr>
        <w:t xml:space="preserve"> </w:t>
      </w:r>
      <w:r>
        <w:t>had</w:t>
      </w:r>
      <w:r>
        <w:rPr>
          <w:spacing w:val="-4"/>
        </w:rPr>
        <w:t xml:space="preserve"> </w:t>
      </w:r>
      <w:r>
        <w:t>difficult</w:t>
      </w:r>
      <w:r>
        <w:rPr>
          <w:spacing w:val="-2"/>
        </w:rPr>
        <w:t xml:space="preserve"> </w:t>
      </w:r>
      <w:r>
        <w:t>and</w:t>
      </w:r>
      <w:r>
        <w:rPr>
          <w:spacing w:val="-3"/>
        </w:rPr>
        <w:t xml:space="preserve"> </w:t>
      </w:r>
      <w:r>
        <w:t>traumatic</w:t>
      </w:r>
      <w:r>
        <w:rPr>
          <w:spacing w:val="-3"/>
        </w:rPr>
        <w:t xml:space="preserve"> </w:t>
      </w:r>
      <w:r>
        <w:t>experiences</w:t>
      </w:r>
      <w:r>
        <w:rPr>
          <w:spacing w:val="-1"/>
        </w:rPr>
        <w:t xml:space="preserve"> </w:t>
      </w:r>
      <w:r>
        <w:t>in</w:t>
      </w:r>
      <w:r>
        <w:rPr>
          <w:spacing w:val="-4"/>
        </w:rPr>
        <w:t xml:space="preserve"> </w:t>
      </w:r>
      <w:r>
        <w:t>a</w:t>
      </w:r>
      <w:r>
        <w:rPr>
          <w:spacing w:val="-4"/>
        </w:rPr>
        <w:t xml:space="preserve"> </w:t>
      </w:r>
      <w:r>
        <w:t>previous</w:t>
      </w:r>
      <w:r>
        <w:rPr>
          <w:spacing w:val="-1"/>
        </w:rPr>
        <w:t xml:space="preserve"> </w:t>
      </w:r>
      <w:r>
        <w:t>school</w:t>
      </w:r>
      <w:r>
        <w:rPr>
          <w:spacing w:val="-3"/>
        </w:rPr>
        <w:t xml:space="preserve"> </w:t>
      </w:r>
      <w:r>
        <w:t>setting.</w:t>
      </w:r>
      <w:r>
        <w:rPr>
          <w:spacing w:val="-3"/>
        </w:rPr>
        <w:t xml:space="preserve"> </w:t>
      </w:r>
      <w:r>
        <w:t>We</w:t>
      </w:r>
      <w:r>
        <w:rPr>
          <w:spacing w:val="-4"/>
        </w:rPr>
        <w:t xml:space="preserve"> </w:t>
      </w:r>
      <w:r>
        <w:t>believe</w:t>
      </w:r>
      <w:r>
        <w:rPr>
          <w:spacing w:val="-3"/>
        </w:rPr>
        <w:t xml:space="preserve"> </w:t>
      </w:r>
      <w:r>
        <w:t>that</w:t>
      </w:r>
      <w:r>
        <w:rPr>
          <w:spacing w:val="-3"/>
        </w:rPr>
        <w:t xml:space="preserve"> </w:t>
      </w:r>
      <w:r>
        <w:t>many</w:t>
      </w:r>
      <w:r>
        <w:rPr>
          <w:spacing w:val="-2"/>
        </w:rPr>
        <w:t xml:space="preserve"> </w:t>
      </w:r>
      <w:r>
        <w:t>pupils,</w:t>
      </w:r>
      <w:r>
        <w:rPr>
          <w:spacing w:val="-4"/>
        </w:rPr>
        <w:t xml:space="preserve"> </w:t>
      </w:r>
      <w:r>
        <w:t>at</w:t>
      </w:r>
      <w:r>
        <w:rPr>
          <w:spacing w:val="-3"/>
        </w:rPr>
        <w:t xml:space="preserve"> </w:t>
      </w:r>
      <w:r>
        <w:t>some</w:t>
      </w:r>
      <w:r>
        <w:rPr>
          <w:spacing w:val="-3"/>
        </w:rPr>
        <w:t xml:space="preserve"> </w:t>
      </w:r>
      <w:r>
        <w:t>time</w:t>
      </w:r>
      <w:r>
        <w:rPr>
          <w:spacing w:val="-4"/>
        </w:rPr>
        <w:t xml:space="preserve"> </w:t>
      </w:r>
      <w:r>
        <w:t>in their</w:t>
      </w:r>
      <w:r>
        <w:rPr>
          <w:spacing w:val="-1"/>
        </w:rPr>
        <w:t xml:space="preserve"> </w:t>
      </w:r>
      <w:r>
        <w:t>school</w:t>
      </w:r>
      <w:r>
        <w:rPr>
          <w:spacing w:val="-4"/>
        </w:rPr>
        <w:t xml:space="preserve"> </w:t>
      </w:r>
      <w:r>
        <w:t>career,</w:t>
      </w:r>
      <w:r>
        <w:rPr>
          <w:spacing w:val="-1"/>
        </w:rPr>
        <w:t xml:space="preserve"> </w:t>
      </w:r>
      <w:r>
        <w:t>may experience</w:t>
      </w:r>
      <w:r>
        <w:rPr>
          <w:spacing w:val="-3"/>
        </w:rPr>
        <w:t xml:space="preserve"> </w:t>
      </w:r>
      <w:r>
        <w:t>difficulties which</w:t>
      </w:r>
      <w:r>
        <w:rPr>
          <w:spacing w:val="-3"/>
        </w:rPr>
        <w:t xml:space="preserve"> </w:t>
      </w:r>
      <w:r>
        <w:t>affect</w:t>
      </w:r>
      <w:r>
        <w:rPr>
          <w:spacing w:val="-3"/>
        </w:rPr>
        <w:t xml:space="preserve"> </w:t>
      </w:r>
      <w:r>
        <w:t>their</w:t>
      </w:r>
      <w:r>
        <w:rPr>
          <w:spacing w:val="-1"/>
        </w:rPr>
        <w:t xml:space="preserve"> </w:t>
      </w:r>
      <w:r>
        <w:t>learning,</w:t>
      </w:r>
      <w:r>
        <w:rPr>
          <w:spacing w:val="-1"/>
        </w:rPr>
        <w:t xml:space="preserve"> </w:t>
      </w:r>
      <w:r>
        <w:t>and we</w:t>
      </w:r>
      <w:r>
        <w:rPr>
          <w:spacing w:val="-1"/>
        </w:rPr>
        <w:t xml:space="preserve"> </w:t>
      </w:r>
      <w:proofErr w:type="spellStart"/>
      <w:r>
        <w:t>recognise</w:t>
      </w:r>
      <w:proofErr w:type="spellEnd"/>
      <w:r>
        <w:rPr>
          <w:spacing w:val="-3"/>
        </w:rPr>
        <w:t xml:space="preserve"> </w:t>
      </w:r>
      <w:r>
        <w:t>that</w:t>
      </w:r>
      <w:r>
        <w:rPr>
          <w:spacing w:val="-1"/>
        </w:rPr>
        <w:t xml:space="preserve"> </w:t>
      </w:r>
      <w:r>
        <w:t>these</w:t>
      </w:r>
      <w:r>
        <w:rPr>
          <w:spacing w:val="-3"/>
        </w:rPr>
        <w:t xml:space="preserve"> </w:t>
      </w:r>
      <w:r>
        <w:t>may be</w:t>
      </w:r>
      <w:r>
        <w:rPr>
          <w:spacing w:val="-1"/>
        </w:rPr>
        <w:t xml:space="preserve"> </w:t>
      </w:r>
      <w:r>
        <w:t>long</w:t>
      </w:r>
      <w:r>
        <w:rPr>
          <w:spacing w:val="-3"/>
        </w:rPr>
        <w:t xml:space="preserve"> </w:t>
      </w:r>
      <w:r>
        <w:t>or short term.</w:t>
      </w:r>
    </w:p>
    <w:p w:rsidR="000C4665" w:rsidP="00D90E80" w:rsidRDefault="000C4665" w14:paraId="50B2155E" w14:textId="77777777">
      <w:pPr>
        <w:pStyle w:val="BodyText"/>
        <w:spacing w:line="276" w:lineRule="auto"/>
        <w:jc w:val="both"/>
        <w:sectPr w:rsidR="000C4665">
          <w:pgSz w:w="11910" w:h="16840" w:orient="portrait"/>
          <w:pgMar w:top="900" w:right="566" w:bottom="1160" w:left="708" w:header="0" w:footer="972" w:gutter="0"/>
          <w:cols w:space="720"/>
        </w:sectPr>
      </w:pPr>
    </w:p>
    <w:p w:rsidR="000C4665" w:rsidP="00D90E80" w:rsidRDefault="00C06E50" w14:paraId="5AEA8B4B" w14:textId="0B2C7F71">
      <w:pPr>
        <w:pStyle w:val="BodyText"/>
        <w:spacing w:before="81" w:line="276" w:lineRule="auto"/>
        <w:ind w:left="62" w:right="139" w:hanging="10"/>
        <w:jc w:val="both"/>
      </w:pPr>
      <w:r>
        <w:t xml:space="preserve">At </w:t>
      </w:r>
      <w:r w:rsidR="00D90E80">
        <w:t>Bradford Beacon</w:t>
      </w:r>
      <w:r>
        <w:rPr>
          <w:spacing w:val="-1"/>
        </w:rPr>
        <w:t xml:space="preserve"> </w:t>
      </w:r>
      <w:r>
        <w:t>School we</w:t>
      </w:r>
      <w:r>
        <w:rPr>
          <w:spacing w:val="-1"/>
        </w:rPr>
        <w:t xml:space="preserve"> </w:t>
      </w:r>
      <w:r>
        <w:t>aim to address and meet the SEND EHCP</w:t>
      </w:r>
      <w:r>
        <w:rPr>
          <w:spacing w:val="-1"/>
        </w:rPr>
        <w:t xml:space="preserve"> </w:t>
      </w:r>
      <w:r>
        <w:t>outcomes and provide teaching</w:t>
      </w:r>
      <w:r>
        <w:rPr>
          <w:spacing w:val="-1"/>
        </w:rPr>
        <w:t xml:space="preserve"> </w:t>
      </w:r>
      <w:r>
        <w:t>and</w:t>
      </w:r>
      <w:r>
        <w:rPr>
          <w:spacing w:val="-1"/>
        </w:rPr>
        <w:t xml:space="preserve"> </w:t>
      </w:r>
      <w:r>
        <w:t>learning contexts which enable every pupil to achieve their full potential.</w:t>
      </w:r>
    </w:p>
    <w:p w:rsidR="000C4665" w:rsidP="00D90E80" w:rsidRDefault="000C4665" w14:paraId="72EE9568" w14:textId="77777777">
      <w:pPr>
        <w:pStyle w:val="BodyText"/>
        <w:spacing w:before="35" w:line="276" w:lineRule="auto"/>
        <w:jc w:val="both"/>
      </w:pPr>
    </w:p>
    <w:p w:rsidR="000C4665" w:rsidP="00D90E80" w:rsidRDefault="00C06E50" w14:paraId="45E6BCD4" w14:textId="756D5FE1">
      <w:pPr>
        <w:pStyle w:val="BodyText"/>
        <w:spacing w:line="276" w:lineRule="auto"/>
        <w:ind w:left="62" w:right="138" w:hanging="10"/>
        <w:jc w:val="both"/>
      </w:pPr>
      <w:r>
        <w:t>We</w:t>
      </w:r>
      <w:r>
        <w:rPr>
          <w:spacing w:val="-9"/>
        </w:rPr>
        <w:t xml:space="preserve"> </w:t>
      </w:r>
      <w:proofErr w:type="spellStart"/>
      <w:r>
        <w:t>recognise</w:t>
      </w:r>
      <w:proofErr w:type="spellEnd"/>
      <w:r>
        <w:rPr>
          <w:spacing w:val="-5"/>
        </w:rPr>
        <w:t xml:space="preserve"> </w:t>
      </w:r>
      <w:r>
        <w:t>that</w:t>
      </w:r>
      <w:r>
        <w:rPr>
          <w:spacing w:val="-8"/>
        </w:rPr>
        <w:t xml:space="preserve"> </w:t>
      </w:r>
      <w:r>
        <w:t>in</w:t>
      </w:r>
      <w:r>
        <w:rPr>
          <w:spacing w:val="-8"/>
        </w:rPr>
        <w:t xml:space="preserve"> </w:t>
      </w:r>
      <w:r>
        <w:t>some</w:t>
      </w:r>
      <w:r>
        <w:rPr>
          <w:spacing w:val="-5"/>
        </w:rPr>
        <w:t xml:space="preserve"> </w:t>
      </w:r>
      <w:r>
        <w:t>cases,</w:t>
      </w:r>
      <w:r>
        <w:rPr>
          <w:spacing w:val="-8"/>
        </w:rPr>
        <w:t xml:space="preserve"> </w:t>
      </w:r>
      <w:r>
        <w:t>the</w:t>
      </w:r>
      <w:r>
        <w:rPr>
          <w:spacing w:val="-6"/>
        </w:rPr>
        <w:t xml:space="preserve"> </w:t>
      </w:r>
      <w:r>
        <w:t>full</w:t>
      </w:r>
      <w:r>
        <w:rPr>
          <w:spacing w:val="-6"/>
        </w:rPr>
        <w:t xml:space="preserve"> </w:t>
      </w:r>
      <w:r>
        <w:t>national</w:t>
      </w:r>
      <w:r>
        <w:rPr>
          <w:spacing w:val="-8"/>
        </w:rPr>
        <w:t xml:space="preserve"> </w:t>
      </w:r>
      <w:r>
        <w:t>curriculum</w:t>
      </w:r>
      <w:r>
        <w:rPr>
          <w:spacing w:val="-5"/>
        </w:rPr>
        <w:t xml:space="preserve"> </w:t>
      </w:r>
      <w:r>
        <w:t>may</w:t>
      </w:r>
      <w:r>
        <w:rPr>
          <w:spacing w:val="-4"/>
        </w:rPr>
        <w:t xml:space="preserve"> </w:t>
      </w:r>
      <w:r>
        <w:t>not</w:t>
      </w:r>
      <w:r>
        <w:rPr>
          <w:spacing w:val="-4"/>
        </w:rPr>
        <w:t xml:space="preserve"> </w:t>
      </w:r>
      <w:r>
        <w:t>be</w:t>
      </w:r>
      <w:r>
        <w:rPr>
          <w:spacing w:val="-5"/>
        </w:rPr>
        <w:t xml:space="preserve"> </w:t>
      </w:r>
      <w:r>
        <w:t>the</w:t>
      </w:r>
      <w:r>
        <w:rPr>
          <w:spacing w:val="-5"/>
        </w:rPr>
        <w:t xml:space="preserve"> </w:t>
      </w:r>
      <w:r>
        <w:t>most</w:t>
      </w:r>
      <w:r>
        <w:rPr>
          <w:spacing w:val="-6"/>
        </w:rPr>
        <w:t xml:space="preserve"> </w:t>
      </w:r>
      <w:r>
        <w:t>appropriate</w:t>
      </w:r>
      <w:r>
        <w:rPr>
          <w:spacing w:val="-9"/>
        </w:rPr>
        <w:t xml:space="preserve"> </w:t>
      </w:r>
      <w:r>
        <w:t>route</w:t>
      </w:r>
      <w:r>
        <w:rPr>
          <w:spacing w:val="-8"/>
        </w:rPr>
        <w:t xml:space="preserve"> </w:t>
      </w:r>
      <w:r>
        <w:t>to</w:t>
      </w:r>
      <w:r>
        <w:rPr>
          <w:spacing w:val="-8"/>
        </w:rPr>
        <w:t xml:space="preserve"> </w:t>
      </w:r>
      <w:proofErr w:type="spellStart"/>
      <w:r>
        <w:t>maximise</w:t>
      </w:r>
      <w:proofErr w:type="spellEnd"/>
      <w:r>
        <w:rPr>
          <w:spacing w:val="-8"/>
        </w:rPr>
        <w:t xml:space="preserve"> </w:t>
      </w:r>
      <w:r>
        <w:t>pupils learning and achievement. We provide</w:t>
      </w:r>
      <w:r w:rsidR="000B4AFA">
        <w:t xml:space="preserve"> 3 </w:t>
      </w:r>
      <w:r w:rsidR="009C23F3">
        <w:t>learning</w:t>
      </w:r>
      <w:r>
        <w:t xml:space="preserve"> pathways for our pupils:</w:t>
      </w:r>
    </w:p>
    <w:p w:rsidR="000C4665" w:rsidP="00D90E80" w:rsidRDefault="000C4665" w14:paraId="3FE6E935" w14:textId="77777777">
      <w:pPr>
        <w:pStyle w:val="BodyText"/>
        <w:spacing w:before="34" w:line="276" w:lineRule="auto"/>
        <w:jc w:val="both"/>
      </w:pPr>
    </w:p>
    <w:p w:rsidRPr="00216DAF" w:rsidR="00216DAF" w:rsidP="00216DAF" w:rsidRDefault="00216DAF" w14:paraId="3EB0BFD8" w14:textId="77777777">
      <w:pPr>
        <w:pStyle w:val="ListParagraph"/>
        <w:numPr>
          <w:ilvl w:val="0"/>
          <w:numId w:val="16"/>
        </w:numPr>
        <w:tabs>
          <w:tab w:val="left" w:pos="412"/>
        </w:tabs>
        <w:spacing w:line="276" w:lineRule="auto"/>
        <w:ind w:right="139"/>
        <w:jc w:val="both"/>
        <w:rPr>
          <w:sz w:val="20"/>
        </w:rPr>
      </w:pPr>
      <w:r w:rsidRPr="00216DAF">
        <w:rPr>
          <w:sz w:val="20"/>
        </w:rPr>
        <w:t>Pathway 1: Informal Pathway</w:t>
      </w:r>
    </w:p>
    <w:p w:rsidR="00416EFF" w:rsidP="00216DAF" w:rsidRDefault="00216DAF" w14:paraId="26CD453B" w14:textId="6E42CBBD">
      <w:pPr>
        <w:pStyle w:val="ListParagraph"/>
        <w:tabs>
          <w:tab w:val="left" w:pos="412"/>
        </w:tabs>
        <w:spacing w:line="276" w:lineRule="auto"/>
        <w:ind w:left="772" w:right="139" w:firstLine="0"/>
        <w:jc w:val="both"/>
        <w:rPr>
          <w:sz w:val="20"/>
        </w:rPr>
      </w:pPr>
      <w:r w:rsidRPr="00216DAF">
        <w:rPr>
          <w:sz w:val="20"/>
        </w:rPr>
        <w:t>Informal curriculum pathway supports pupils who are working consistently and over time within the early reaches of the severe learning difficulties spectrum</w:t>
      </w:r>
      <w:r w:rsidR="00916017">
        <w:rPr>
          <w:sz w:val="20"/>
        </w:rPr>
        <w:t>, supported by Equals Informal</w:t>
      </w:r>
      <w:r w:rsidR="00E15638">
        <w:rPr>
          <w:sz w:val="20"/>
        </w:rPr>
        <w:t>, a</w:t>
      </w:r>
      <w:r w:rsidRPr="00E15638" w:rsidR="00E15638">
        <w:rPr>
          <w:sz w:val="20"/>
        </w:rPr>
        <w:t>lways working towards EHCP long term outcomes and short-term targets</w:t>
      </w:r>
      <w:r w:rsidRPr="00216DAF">
        <w:rPr>
          <w:sz w:val="20"/>
        </w:rPr>
        <w:t>.</w:t>
      </w:r>
    </w:p>
    <w:p w:rsidRPr="00416EFF" w:rsidR="00416EFF" w:rsidP="00416EFF" w:rsidRDefault="00416EFF" w14:paraId="23D2D380" w14:textId="23E1C19C">
      <w:pPr>
        <w:pStyle w:val="ListParagraph"/>
        <w:numPr>
          <w:ilvl w:val="0"/>
          <w:numId w:val="16"/>
        </w:numPr>
        <w:tabs>
          <w:tab w:val="left" w:pos="412"/>
        </w:tabs>
        <w:spacing w:line="276" w:lineRule="auto"/>
        <w:ind w:right="139"/>
        <w:jc w:val="both"/>
        <w:rPr>
          <w:sz w:val="20"/>
        </w:rPr>
      </w:pPr>
      <w:r w:rsidRPr="00416EFF">
        <w:rPr>
          <w:sz w:val="20"/>
        </w:rPr>
        <w:t xml:space="preserve">Pathway 2: Semi-Formal Curriculum </w:t>
      </w:r>
    </w:p>
    <w:p w:rsidR="00416EFF" w:rsidP="00416EFF" w:rsidRDefault="00416EFF" w14:paraId="601F7450" w14:textId="22EB0A3F">
      <w:pPr>
        <w:pStyle w:val="ListParagraph"/>
        <w:tabs>
          <w:tab w:val="left" w:pos="412"/>
        </w:tabs>
        <w:spacing w:line="276" w:lineRule="auto"/>
        <w:ind w:left="772" w:right="139" w:firstLine="0"/>
        <w:jc w:val="both"/>
        <w:rPr>
          <w:sz w:val="20"/>
        </w:rPr>
      </w:pPr>
      <w:r w:rsidRPr="00416EFF">
        <w:rPr>
          <w:sz w:val="20"/>
        </w:rPr>
        <w:t xml:space="preserve">Semi-Formal Curriculum pathway promotes what the children need </w:t>
      </w:r>
      <w:r w:rsidRPr="001166E4" w:rsidR="001166E4">
        <w:rPr>
          <w:sz w:val="20"/>
        </w:rPr>
        <w:t>through curriculum areas rather than discrete subjects</w:t>
      </w:r>
      <w:r w:rsidR="001166E4">
        <w:rPr>
          <w:sz w:val="20"/>
        </w:rPr>
        <w:t>,</w:t>
      </w:r>
      <w:r w:rsidRPr="001166E4" w:rsidR="001166E4">
        <w:rPr>
          <w:sz w:val="20"/>
        </w:rPr>
        <w:t xml:space="preserve"> with all curriculum areas following a common topic theme</w:t>
      </w:r>
      <w:r w:rsidR="00965F5F">
        <w:rPr>
          <w:sz w:val="20"/>
        </w:rPr>
        <w:t xml:space="preserve"> supported by Equals semi-formal.</w:t>
      </w:r>
    </w:p>
    <w:p w:rsidRPr="00A07CBA" w:rsidR="00A07CBA" w:rsidP="00A07CBA" w:rsidRDefault="00A07CBA" w14:paraId="1CD0CBEB" w14:textId="70BB6505">
      <w:pPr>
        <w:pStyle w:val="ListParagraph"/>
        <w:numPr>
          <w:ilvl w:val="0"/>
          <w:numId w:val="16"/>
        </w:numPr>
        <w:tabs>
          <w:tab w:val="left" w:pos="412"/>
        </w:tabs>
        <w:spacing w:line="276" w:lineRule="auto"/>
        <w:ind w:right="139"/>
        <w:jc w:val="both"/>
        <w:rPr>
          <w:sz w:val="20"/>
        </w:rPr>
      </w:pPr>
      <w:r w:rsidRPr="00A07CBA">
        <w:rPr>
          <w:sz w:val="20"/>
        </w:rPr>
        <w:t>Pathway 3: Formal Pathway</w:t>
      </w:r>
    </w:p>
    <w:p w:rsidRPr="00D90E80" w:rsidR="000C4665" w:rsidP="00A07CBA" w:rsidRDefault="00A07CBA" w14:paraId="188D6814" w14:textId="07526619">
      <w:pPr>
        <w:pStyle w:val="ListParagraph"/>
        <w:tabs>
          <w:tab w:val="left" w:pos="412"/>
        </w:tabs>
        <w:spacing w:line="276" w:lineRule="auto"/>
        <w:ind w:left="772" w:right="139" w:firstLine="0"/>
        <w:jc w:val="both"/>
        <w:rPr>
          <w:sz w:val="20"/>
        </w:rPr>
      </w:pPr>
      <w:r w:rsidRPr="00A07CBA">
        <w:rPr>
          <w:sz w:val="20"/>
        </w:rPr>
        <w:t xml:space="preserve">Formal Curriculum pathway is reflective of the Equals Formal curriculum, </w:t>
      </w:r>
      <w:proofErr w:type="spellStart"/>
      <w:r w:rsidRPr="00A07CBA">
        <w:rPr>
          <w:sz w:val="20"/>
        </w:rPr>
        <w:t>programmes</w:t>
      </w:r>
      <w:proofErr w:type="spellEnd"/>
      <w:r w:rsidRPr="00A07CBA">
        <w:rPr>
          <w:sz w:val="20"/>
        </w:rPr>
        <w:t xml:space="preserve"> of the National Curriculum and EYFS Development Matters</w:t>
      </w:r>
      <w:r w:rsidRPr="00D90E80" w:rsidR="00C06E50">
        <w:rPr>
          <w:sz w:val="20"/>
        </w:rPr>
        <w:t>.</w:t>
      </w:r>
    </w:p>
    <w:p w:rsidR="000C4665" w:rsidP="00D90E80" w:rsidRDefault="000C4665" w14:paraId="0B1D056C" w14:textId="77777777">
      <w:pPr>
        <w:pStyle w:val="BodyText"/>
        <w:spacing w:before="39" w:line="276" w:lineRule="auto"/>
        <w:jc w:val="both"/>
      </w:pPr>
    </w:p>
    <w:p w:rsidR="000C4665" w:rsidP="002F7BCB" w:rsidRDefault="00C06E50" w14:paraId="7C30643B" w14:textId="6A99809B">
      <w:pPr>
        <w:pStyle w:val="BodyText"/>
        <w:spacing w:line="276" w:lineRule="auto"/>
        <w:ind w:left="62" w:right="137" w:hanging="10"/>
        <w:jc w:val="both"/>
      </w:pPr>
      <w:r>
        <w:t xml:space="preserve">We identify a child's suitability for each curriculum which is never rigidly fixed. For many pupils, it will be the right curriculum to see them through their time at </w:t>
      </w:r>
      <w:r w:rsidR="00D90E80">
        <w:t>Bradford Beacon</w:t>
      </w:r>
      <w:r>
        <w:t xml:space="preserve"> School. However, for others where barriers to education are removed, or such progress is made that they are viewed as more suitable to transition to another pathway this is facilitated as appropriate.</w:t>
      </w:r>
    </w:p>
    <w:p w:rsidR="000C4665" w:rsidP="00D90E80" w:rsidRDefault="000C4665" w14:paraId="67822A0F" w14:textId="77777777">
      <w:pPr>
        <w:pStyle w:val="BodyText"/>
        <w:spacing w:before="35" w:line="276" w:lineRule="auto"/>
        <w:jc w:val="both"/>
      </w:pPr>
    </w:p>
    <w:p w:rsidR="000C4665" w:rsidP="00D90E80" w:rsidRDefault="00C06E50" w14:paraId="079480C2" w14:textId="77777777">
      <w:pPr>
        <w:pStyle w:val="BodyText"/>
        <w:spacing w:line="276" w:lineRule="auto"/>
        <w:ind w:left="62" w:right="139" w:hanging="10"/>
        <w:jc w:val="both"/>
      </w:pPr>
      <w:r>
        <w:t xml:space="preserve">We see the inclusion of children and young people identified as having special educational needs as an equal opportunities issue, we also aim to model inclusion in our staffing policies, relationships with parents/carers and the </w:t>
      </w:r>
      <w:r>
        <w:rPr>
          <w:spacing w:val="-2"/>
        </w:rPr>
        <w:t>community</w:t>
      </w:r>
    </w:p>
    <w:p w:rsidR="000C4665" w:rsidP="00D90E80" w:rsidRDefault="000C4665" w14:paraId="671C36E4" w14:textId="77777777">
      <w:pPr>
        <w:pStyle w:val="BodyText"/>
        <w:spacing w:before="35" w:line="276" w:lineRule="auto"/>
        <w:jc w:val="both"/>
      </w:pPr>
    </w:p>
    <w:p w:rsidR="000C4665" w:rsidP="00D90E80" w:rsidRDefault="00C06E50" w14:paraId="4072AD4F" w14:textId="77777777">
      <w:pPr>
        <w:pStyle w:val="ListParagraph"/>
        <w:numPr>
          <w:ilvl w:val="0"/>
          <w:numId w:val="7"/>
        </w:numPr>
        <w:tabs>
          <w:tab w:val="left" w:pos="467"/>
        </w:tabs>
        <w:spacing w:line="276" w:lineRule="auto"/>
        <w:ind w:left="467" w:hanging="415"/>
        <w:jc w:val="both"/>
        <w:rPr>
          <w:rFonts w:ascii="Arial"/>
          <w:b/>
          <w:sz w:val="20"/>
        </w:rPr>
      </w:pPr>
      <w:r>
        <w:rPr>
          <w:rFonts w:ascii="Arial"/>
          <w:b/>
          <w:sz w:val="20"/>
        </w:rPr>
        <w:t>THE</w:t>
      </w:r>
      <w:r>
        <w:rPr>
          <w:rFonts w:ascii="Arial"/>
          <w:b/>
          <w:spacing w:val="-4"/>
          <w:sz w:val="20"/>
        </w:rPr>
        <w:t xml:space="preserve"> </w:t>
      </w:r>
      <w:r>
        <w:rPr>
          <w:rFonts w:ascii="Arial"/>
          <w:b/>
          <w:sz w:val="20"/>
        </w:rPr>
        <w:t>SEND</w:t>
      </w:r>
      <w:r>
        <w:rPr>
          <w:rFonts w:ascii="Arial"/>
          <w:b/>
          <w:spacing w:val="-11"/>
          <w:sz w:val="20"/>
        </w:rPr>
        <w:t xml:space="preserve"> </w:t>
      </w:r>
      <w:r>
        <w:rPr>
          <w:rFonts w:ascii="Arial"/>
          <w:b/>
          <w:sz w:val="20"/>
        </w:rPr>
        <w:t>AIMS</w:t>
      </w:r>
      <w:r>
        <w:rPr>
          <w:rFonts w:ascii="Arial"/>
          <w:b/>
          <w:spacing w:val="-5"/>
          <w:sz w:val="20"/>
        </w:rPr>
        <w:t xml:space="preserve"> </w:t>
      </w:r>
      <w:r>
        <w:rPr>
          <w:rFonts w:ascii="Arial"/>
          <w:b/>
          <w:sz w:val="20"/>
        </w:rPr>
        <w:t>OF</w:t>
      </w:r>
      <w:r>
        <w:rPr>
          <w:rFonts w:ascii="Arial"/>
          <w:b/>
          <w:spacing w:val="-2"/>
          <w:sz w:val="20"/>
        </w:rPr>
        <w:t xml:space="preserve"> </w:t>
      </w:r>
      <w:r>
        <w:rPr>
          <w:rFonts w:ascii="Arial"/>
          <w:b/>
          <w:sz w:val="20"/>
        </w:rPr>
        <w:t>THE</w:t>
      </w:r>
      <w:r>
        <w:rPr>
          <w:rFonts w:ascii="Arial"/>
          <w:b/>
          <w:spacing w:val="-5"/>
          <w:sz w:val="20"/>
        </w:rPr>
        <w:t xml:space="preserve"> </w:t>
      </w:r>
      <w:r>
        <w:rPr>
          <w:rFonts w:ascii="Arial"/>
          <w:b/>
          <w:spacing w:val="-2"/>
          <w:sz w:val="20"/>
        </w:rPr>
        <w:t>SCHOOL</w:t>
      </w:r>
    </w:p>
    <w:p w:rsidR="000C4665" w:rsidP="00D90E80" w:rsidRDefault="000C4665" w14:paraId="0A6F796F" w14:textId="77777777">
      <w:pPr>
        <w:pStyle w:val="BodyText"/>
        <w:spacing w:before="109" w:line="276" w:lineRule="auto"/>
        <w:jc w:val="both"/>
        <w:rPr>
          <w:rFonts w:ascii="Arial"/>
          <w:b/>
        </w:rPr>
      </w:pPr>
    </w:p>
    <w:p w:rsidRPr="00D90E80" w:rsidR="000C4665" w:rsidP="00D90E80" w:rsidRDefault="00C06E50" w14:paraId="7192409B" w14:textId="77777777">
      <w:pPr>
        <w:pStyle w:val="ListParagraph"/>
        <w:numPr>
          <w:ilvl w:val="0"/>
          <w:numId w:val="11"/>
        </w:numPr>
        <w:tabs>
          <w:tab w:val="left" w:pos="410"/>
          <w:tab w:val="left" w:pos="412"/>
        </w:tabs>
        <w:spacing w:line="276" w:lineRule="auto"/>
        <w:ind w:right="139"/>
        <w:jc w:val="both"/>
        <w:rPr>
          <w:sz w:val="20"/>
        </w:rPr>
      </w:pPr>
      <w:r w:rsidRPr="00D90E80">
        <w:rPr>
          <w:sz w:val="20"/>
        </w:rPr>
        <w:t>To</w:t>
      </w:r>
      <w:r w:rsidRPr="00D90E80">
        <w:rPr>
          <w:spacing w:val="-14"/>
          <w:sz w:val="20"/>
        </w:rPr>
        <w:t xml:space="preserve"> </w:t>
      </w:r>
      <w:r w:rsidRPr="00D90E80">
        <w:rPr>
          <w:sz w:val="20"/>
        </w:rPr>
        <w:t>ensure</w:t>
      </w:r>
      <w:r w:rsidRPr="00D90E80">
        <w:rPr>
          <w:spacing w:val="-14"/>
          <w:sz w:val="20"/>
        </w:rPr>
        <w:t xml:space="preserve"> </w:t>
      </w:r>
      <w:r w:rsidRPr="00D90E80">
        <w:rPr>
          <w:sz w:val="20"/>
        </w:rPr>
        <w:t>the</w:t>
      </w:r>
      <w:r w:rsidRPr="00D90E80">
        <w:rPr>
          <w:spacing w:val="-9"/>
          <w:sz w:val="20"/>
        </w:rPr>
        <w:t xml:space="preserve"> </w:t>
      </w:r>
      <w:r w:rsidRPr="00D90E80">
        <w:rPr>
          <w:sz w:val="20"/>
        </w:rPr>
        <w:t>SEN</w:t>
      </w:r>
      <w:r w:rsidRPr="00D90E80">
        <w:rPr>
          <w:spacing w:val="-9"/>
          <w:sz w:val="20"/>
        </w:rPr>
        <w:t xml:space="preserve"> </w:t>
      </w:r>
      <w:r w:rsidRPr="00D90E80">
        <w:rPr>
          <w:sz w:val="20"/>
        </w:rPr>
        <w:t>and</w:t>
      </w:r>
      <w:r w:rsidRPr="00D90E80">
        <w:rPr>
          <w:spacing w:val="-10"/>
          <w:sz w:val="20"/>
        </w:rPr>
        <w:t xml:space="preserve"> </w:t>
      </w:r>
      <w:r w:rsidRPr="00D90E80">
        <w:rPr>
          <w:sz w:val="20"/>
        </w:rPr>
        <w:t>Disability</w:t>
      </w:r>
      <w:r w:rsidRPr="00D90E80">
        <w:rPr>
          <w:spacing w:val="-14"/>
          <w:sz w:val="20"/>
        </w:rPr>
        <w:t xml:space="preserve"> </w:t>
      </w:r>
      <w:r w:rsidRPr="00D90E80">
        <w:rPr>
          <w:sz w:val="20"/>
        </w:rPr>
        <w:t>Act,</w:t>
      </w:r>
      <w:r w:rsidRPr="00D90E80">
        <w:rPr>
          <w:spacing w:val="-9"/>
          <w:sz w:val="20"/>
        </w:rPr>
        <w:t xml:space="preserve"> </w:t>
      </w:r>
      <w:r w:rsidRPr="00D90E80">
        <w:rPr>
          <w:sz w:val="20"/>
        </w:rPr>
        <w:t>Children</w:t>
      </w:r>
      <w:r w:rsidRPr="00D90E80">
        <w:rPr>
          <w:spacing w:val="-10"/>
          <w:sz w:val="20"/>
        </w:rPr>
        <w:t xml:space="preserve"> </w:t>
      </w:r>
      <w:r w:rsidRPr="00D90E80">
        <w:rPr>
          <w:sz w:val="20"/>
        </w:rPr>
        <w:t>and</w:t>
      </w:r>
      <w:r w:rsidRPr="00D90E80">
        <w:rPr>
          <w:spacing w:val="-9"/>
          <w:sz w:val="20"/>
        </w:rPr>
        <w:t xml:space="preserve"> </w:t>
      </w:r>
      <w:r w:rsidRPr="00D90E80">
        <w:rPr>
          <w:sz w:val="20"/>
        </w:rPr>
        <w:t>Families</w:t>
      </w:r>
      <w:r w:rsidRPr="00D90E80">
        <w:rPr>
          <w:spacing w:val="-14"/>
          <w:sz w:val="20"/>
        </w:rPr>
        <w:t xml:space="preserve"> </w:t>
      </w:r>
      <w:r w:rsidRPr="00D90E80">
        <w:rPr>
          <w:sz w:val="20"/>
        </w:rPr>
        <w:t>Act</w:t>
      </w:r>
      <w:r w:rsidRPr="00D90E80">
        <w:rPr>
          <w:spacing w:val="-10"/>
          <w:sz w:val="20"/>
        </w:rPr>
        <w:t xml:space="preserve"> </w:t>
      </w:r>
      <w:r w:rsidRPr="00D90E80">
        <w:rPr>
          <w:sz w:val="20"/>
        </w:rPr>
        <w:t>2014</w:t>
      </w:r>
      <w:r w:rsidRPr="00D90E80">
        <w:rPr>
          <w:spacing w:val="-10"/>
          <w:sz w:val="20"/>
        </w:rPr>
        <w:t xml:space="preserve"> </w:t>
      </w:r>
      <w:r w:rsidRPr="00D90E80">
        <w:rPr>
          <w:sz w:val="20"/>
        </w:rPr>
        <w:t>and</w:t>
      </w:r>
      <w:r w:rsidRPr="00D90E80">
        <w:rPr>
          <w:spacing w:val="-11"/>
          <w:sz w:val="20"/>
        </w:rPr>
        <w:t xml:space="preserve"> </w:t>
      </w:r>
      <w:r w:rsidRPr="00D90E80">
        <w:rPr>
          <w:sz w:val="20"/>
        </w:rPr>
        <w:t>relevant</w:t>
      </w:r>
      <w:r w:rsidRPr="00D90E80">
        <w:rPr>
          <w:spacing w:val="-10"/>
          <w:sz w:val="20"/>
        </w:rPr>
        <w:t xml:space="preserve"> </w:t>
      </w:r>
      <w:r w:rsidRPr="00D90E80">
        <w:rPr>
          <w:sz w:val="20"/>
        </w:rPr>
        <w:t>Codes</w:t>
      </w:r>
      <w:r w:rsidRPr="00D90E80">
        <w:rPr>
          <w:spacing w:val="-9"/>
          <w:sz w:val="20"/>
        </w:rPr>
        <w:t xml:space="preserve"> </w:t>
      </w:r>
      <w:r w:rsidRPr="00D90E80">
        <w:rPr>
          <w:sz w:val="20"/>
        </w:rPr>
        <w:t>of</w:t>
      </w:r>
      <w:r w:rsidRPr="00D90E80">
        <w:rPr>
          <w:spacing w:val="-10"/>
          <w:sz w:val="20"/>
        </w:rPr>
        <w:t xml:space="preserve"> </w:t>
      </w:r>
      <w:r w:rsidRPr="00D90E80">
        <w:rPr>
          <w:sz w:val="20"/>
        </w:rPr>
        <w:t>Practice</w:t>
      </w:r>
      <w:r w:rsidRPr="00D90E80">
        <w:rPr>
          <w:spacing w:val="-10"/>
          <w:sz w:val="20"/>
        </w:rPr>
        <w:t xml:space="preserve"> </w:t>
      </w:r>
      <w:r w:rsidRPr="00D90E80">
        <w:rPr>
          <w:sz w:val="20"/>
        </w:rPr>
        <w:t>and</w:t>
      </w:r>
      <w:r w:rsidRPr="00D90E80">
        <w:rPr>
          <w:spacing w:val="-7"/>
          <w:sz w:val="20"/>
        </w:rPr>
        <w:t xml:space="preserve"> </w:t>
      </w:r>
      <w:r w:rsidRPr="00D90E80">
        <w:rPr>
          <w:sz w:val="20"/>
        </w:rPr>
        <w:t>guidance including SEN Code of Practice 2014 are implemented effectively across the school.</w:t>
      </w:r>
    </w:p>
    <w:p w:rsidRPr="00D90E80" w:rsidR="000C4665" w:rsidP="00D90E80" w:rsidRDefault="00C06E50" w14:paraId="12C57DBC" w14:textId="77777777">
      <w:pPr>
        <w:pStyle w:val="ListParagraph"/>
        <w:numPr>
          <w:ilvl w:val="0"/>
          <w:numId w:val="11"/>
        </w:numPr>
        <w:tabs>
          <w:tab w:val="left" w:pos="410"/>
          <w:tab w:val="left" w:pos="412"/>
        </w:tabs>
        <w:spacing w:line="276" w:lineRule="auto"/>
        <w:ind w:right="137"/>
        <w:jc w:val="both"/>
        <w:rPr>
          <w:sz w:val="20"/>
        </w:rPr>
      </w:pPr>
      <w:r w:rsidRPr="00D90E80">
        <w:rPr>
          <w:sz w:val="20"/>
        </w:rPr>
        <w:t>To ensure equality of</w:t>
      </w:r>
      <w:r w:rsidRPr="00D90E80">
        <w:rPr>
          <w:spacing w:val="21"/>
          <w:sz w:val="20"/>
        </w:rPr>
        <w:t xml:space="preserve"> </w:t>
      </w:r>
      <w:r w:rsidRPr="00D90E80">
        <w:rPr>
          <w:sz w:val="20"/>
        </w:rPr>
        <w:t>opportunity</w:t>
      </w:r>
      <w:r w:rsidRPr="00D90E80">
        <w:rPr>
          <w:spacing w:val="21"/>
          <w:sz w:val="20"/>
        </w:rPr>
        <w:t xml:space="preserve"> </w:t>
      </w:r>
      <w:r w:rsidRPr="00D90E80">
        <w:rPr>
          <w:sz w:val="20"/>
        </w:rPr>
        <w:t>for, and to eliminate prejudice and discrimination against, children</w:t>
      </w:r>
      <w:r w:rsidRPr="00D90E80">
        <w:rPr>
          <w:spacing w:val="21"/>
          <w:sz w:val="20"/>
        </w:rPr>
        <w:t xml:space="preserve"> </w:t>
      </w:r>
      <w:r w:rsidRPr="00D90E80">
        <w:rPr>
          <w:sz w:val="20"/>
        </w:rPr>
        <w:t>and young</w:t>
      </w:r>
      <w:r w:rsidRPr="00D90E80">
        <w:rPr>
          <w:spacing w:val="40"/>
          <w:sz w:val="20"/>
        </w:rPr>
        <w:t xml:space="preserve"> </w:t>
      </w:r>
      <w:r w:rsidRPr="00D90E80">
        <w:rPr>
          <w:sz w:val="20"/>
        </w:rPr>
        <w:t>people with special educational needs.</w:t>
      </w:r>
    </w:p>
    <w:p w:rsidRPr="00D90E80" w:rsidR="000C4665" w:rsidP="00D90E80" w:rsidRDefault="00C06E50" w14:paraId="3D755FDA" w14:textId="77777777">
      <w:pPr>
        <w:pStyle w:val="ListParagraph"/>
        <w:numPr>
          <w:ilvl w:val="0"/>
          <w:numId w:val="11"/>
        </w:numPr>
        <w:tabs>
          <w:tab w:val="left" w:pos="410"/>
          <w:tab w:val="left" w:pos="412"/>
        </w:tabs>
        <w:spacing w:line="276" w:lineRule="auto"/>
        <w:ind w:right="138"/>
        <w:jc w:val="both"/>
        <w:rPr>
          <w:sz w:val="20"/>
        </w:rPr>
      </w:pPr>
      <w:r w:rsidRPr="00D90E80">
        <w:rPr>
          <w:sz w:val="20"/>
        </w:rPr>
        <w:t>To</w:t>
      </w:r>
      <w:r w:rsidRPr="00D90E80">
        <w:rPr>
          <w:spacing w:val="-2"/>
          <w:sz w:val="20"/>
        </w:rPr>
        <w:t xml:space="preserve"> </w:t>
      </w:r>
      <w:r w:rsidRPr="00D90E80">
        <w:rPr>
          <w:sz w:val="20"/>
        </w:rPr>
        <w:t xml:space="preserve">continually monitor the progress of all pupils, to identify needs as they arise and to provide support as early as </w:t>
      </w:r>
      <w:r w:rsidRPr="00D90E80">
        <w:rPr>
          <w:spacing w:val="-2"/>
          <w:sz w:val="20"/>
        </w:rPr>
        <w:t>possible.</w:t>
      </w:r>
    </w:p>
    <w:p w:rsidRPr="00D90E80" w:rsidR="000C4665" w:rsidP="00D90E80" w:rsidRDefault="00C06E50" w14:paraId="5AEAFDC5" w14:textId="77777777">
      <w:pPr>
        <w:pStyle w:val="ListParagraph"/>
        <w:numPr>
          <w:ilvl w:val="0"/>
          <w:numId w:val="11"/>
        </w:numPr>
        <w:tabs>
          <w:tab w:val="left" w:pos="410"/>
          <w:tab w:val="left" w:pos="412"/>
        </w:tabs>
        <w:spacing w:line="276" w:lineRule="auto"/>
        <w:ind w:right="138"/>
        <w:jc w:val="both"/>
        <w:rPr>
          <w:sz w:val="20"/>
        </w:rPr>
      </w:pPr>
      <w:r w:rsidRPr="00D90E80">
        <w:rPr>
          <w:sz w:val="20"/>
        </w:rPr>
        <w:t xml:space="preserve">To provide full access to either curriculum through differentiated planning by class teachers </w:t>
      </w:r>
      <w:proofErr w:type="gramStart"/>
      <w:r w:rsidRPr="00D90E80">
        <w:rPr>
          <w:sz w:val="20"/>
        </w:rPr>
        <w:t>and</w:t>
      </w:r>
      <w:proofErr w:type="gramEnd"/>
      <w:r w:rsidRPr="00D90E80">
        <w:rPr>
          <w:sz w:val="20"/>
        </w:rPr>
        <w:t xml:space="preserve"> support staff as </w:t>
      </w:r>
      <w:r w:rsidRPr="00D90E80">
        <w:rPr>
          <w:spacing w:val="-2"/>
          <w:sz w:val="20"/>
        </w:rPr>
        <w:t>appropriate.</w:t>
      </w:r>
    </w:p>
    <w:p w:rsidRPr="00D90E80" w:rsidR="000C4665" w:rsidP="00D90E80" w:rsidRDefault="00C06E50" w14:paraId="041644AA" w14:textId="77777777">
      <w:pPr>
        <w:pStyle w:val="ListParagraph"/>
        <w:numPr>
          <w:ilvl w:val="0"/>
          <w:numId w:val="11"/>
        </w:numPr>
        <w:tabs>
          <w:tab w:val="left" w:pos="410"/>
        </w:tabs>
        <w:spacing w:line="276" w:lineRule="auto"/>
        <w:jc w:val="both"/>
        <w:rPr>
          <w:sz w:val="20"/>
        </w:rPr>
      </w:pPr>
      <w:proofErr w:type="gramStart"/>
      <w:r w:rsidRPr="00D90E80">
        <w:rPr>
          <w:sz w:val="20"/>
        </w:rPr>
        <w:t>To</w:t>
      </w:r>
      <w:r w:rsidRPr="00D90E80">
        <w:rPr>
          <w:spacing w:val="-10"/>
          <w:sz w:val="20"/>
        </w:rPr>
        <w:t xml:space="preserve"> </w:t>
      </w:r>
      <w:r w:rsidRPr="00D90E80">
        <w:rPr>
          <w:sz w:val="20"/>
        </w:rPr>
        <w:t>provide</w:t>
      </w:r>
      <w:proofErr w:type="gramEnd"/>
      <w:r w:rsidRPr="00D90E80">
        <w:rPr>
          <w:spacing w:val="-8"/>
          <w:sz w:val="20"/>
        </w:rPr>
        <w:t xml:space="preserve"> </w:t>
      </w:r>
      <w:r w:rsidRPr="00D90E80">
        <w:rPr>
          <w:sz w:val="20"/>
        </w:rPr>
        <w:t>specific</w:t>
      </w:r>
      <w:r w:rsidRPr="00D90E80">
        <w:rPr>
          <w:spacing w:val="-8"/>
          <w:sz w:val="20"/>
        </w:rPr>
        <w:t xml:space="preserve"> </w:t>
      </w:r>
      <w:proofErr w:type="gramStart"/>
      <w:r w:rsidRPr="00D90E80">
        <w:rPr>
          <w:sz w:val="20"/>
        </w:rPr>
        <w:t>input,</w:t>
      </w:r>
      <w:proofErr w:type="gramEnd"/>
      <w:r w:rsidRPr="00D90E80">
        <w:rPr>
          <w:spacing w:val="-9"/>
          <w:sz w:val="20"/>
        </w:rPr>
        <w:t xml:space="preserve"> </w:t>
      </w:r>
      <w:proofErr w:type="gramStart"/>
      <w:r w:rsidRPr="00D90E80">
        <w:rPr>
          <w:sz w:val="20"/>
        </w:rPr>
        <w:t>matched</w:t>
      </w:r>
      <w:r w:rsidRPr="00D90E80">
        <w:rPr>
          <w:spacing w:val="-5"/>
          <w:sz w:val="20"/>
        </w:rPr>
        <w:t xml:space="preserve"> </w:t>
      </w:r>
      <w:r w:rsidRPr="00D90E80">
        <w:rPr>
          <w:sz w:val="20"/>
        </w:rPr>
        <w:t>to</w:t>
      </w:r>
      <w:proofErr w:type="gramEnd"/>
      <w:r w:rsidRPr="00D90E80">
        <w:rPr>
          <w:spacing w:val="-6"/>
          <w:sz w:val="20"/>
        </w:rPr>
        <w:t xml:space="preserve"> </w:t>
      </w:r>
      <w:r w:rsidRPr="00D90E80">
        <w:rPr>
          <w:sz w:val="20"/>
        </w:rPr>
        <w:t>individual</w:t>
      </w:r>
      <w:r w:rsidRPr="00D90E80">
        <w:rPr>
          <w:spacing w:val="-10"/>
          <w:sz w:val="20"/>
        </w:rPr>
        <w:t xml:space="preserve"> </w:t>
      </w:r>
      <w:r w:rsidRPr="00D90E80">
        <w:rPr>
          <w:sz w:val="20"/>
        </w:rPr>
        <w:t>needs,</w:t>
      </w:r>
      <w:r w:rsidRPr="00D90E80">
        <w:rPr>
          <w:spacing w:val="-8"/>
          <w:sz w:val="20"/>
        </w:rPr>
        <w:t xml:space="preserve"> </w:t>
      </w:r>
      <w:r w:rsidRPr="00D90E80">
        <w:rPr>
          <w:sz w:val="20"/>
        </w:rPr>
        <w:t>in</w:t>
      </w:r>
      <w:r w:rsidRPr="00D90E80">
        <w:rPr>
          <w:spacing w:val="-9"/>
          <w:sz w:val="20"/>
        </w:rPr>
        <w:t xml:space="preserve"> </w:t>
      </w:r>
      <w:r w:rsidRPr="00D90E80">
        <w:rPr>
          <w:sz w:val="20"/>
        </w:rPr>
        <w:t>addition</w:t>
      </w:r>
      <w:r w:rsidRPr="00D90E80">
        <w:rPr>
          <w:spacing w:val="-9"/>
          <w:sz w:val="20"/>
        </w:rPr>
        <w:t xml:space="preserve"> </w:t>
      </w:r>
      <w:r w:rsidRPr="00D90E80">
        <w:rPr>
          <w:sz w:val="20"/>
        </w:rPr>
        <w:t>to</w:t>
      </w:r>
      <w:r w:rsidRPr="00D90E80">
        <w:rPr>
          <w:spacing w:val="-8"/>
          <w:sz w:val="20"/>
        </w:rPr>
        <w:t xml:space="preserve"> </w:t>
      </w:r>
      <w:r w:rsidRPr="00D90E80">
        <w:rPr>
          <w:sz w:val="20"/>
        </w:rPr>
        <w:t>differentiated</w:t>
      </w:r>
      <w:r w:rsidRPr="00D90E80">
        <w:rPr>
          <w:spacing w:val="-6"/>
          <w:sz w:val="20"/>
        </w:rPr>
        <w:t xml:space="preserve"> </w:t>
      </w:r>
      <w:r w:rsidRPr="00D90E80">
        <w:rPr>
          <w:sz w:val="20"/>
        </w:rPr>
        <w:t>classroom</w:t>
      </w:r>
      <w:r w:rsidRPr="00D90E80">
        <w:rPr>
          <w:spacing w:val="-9"/>
          <w:sz w:val="20"/>
        </w:rPr>
        <w:t xml:space="preserve"> </w:t>
      </w:r>
      <w:r w:rsidRPr="00D90E80">
        <w:rPr>
          <w:spacing w:val="-2"/>
          <w:sz w:val="20"/>
        </w:rPr>
        <w:t>provision.</w:t>
      </w:r>
    </w:p>
    <w:p w:rsidRPr="00D90E80" w:rsidR="000C4665" w:rsidP="00D90E80" w:rsidRDefault="00C06E50" w14:paraId="6554D5EB" w14:textId="77777777">
      <w:pPr>
        <w:pStyle w:val="ListParagraph"/>
        <w:numPr>
          <w:ilvl w:val="0"/>
          <w:numId w:val="11"/>
        </w:numPr>
        <w:tabs>
          <w:tab w:val="left" w:pos="410"/>
          <w:tab w:val="left" w:pos="412"/>
        </w:tabs>
        <w:spacing w:before="31" w:line="276" w:lineRule="auto"/>
        <w:ind w:right="139"/>
        <w:jc w:val="both"/>
        <w:rPr>
          <w:sz w:val="20"/>
        </w:rPr>
      </w:pPr>
      <w:r w:rsidRPr="00D90E80">
        <w:rPr>
          <w:sz w:val="20"/>
        </w:rPr>
        <w:t>To ensure that pupils are perceived positively by all members of the school community, and inclusive provision is positively valued and accessed by staff and parents/carers.</w:t>
      </w:r>
    </w:p>
    <w:p w:rsidRPr="00D90E80" w:rsidR="000C4665" w:rsidP="00D90E80" w:rsidRDefault="00C06E50" w14:paraId="029F8000" w14:textId="77777777">
      <w:pPr>
        <w:pStyle w:val="ListParagraph"/>
        <w:numPr>
          <w:ilvl w:val="0"/>
          <w:numId w:val="11"/>
        </w:numPr>
        <w:tabs>
          <w:tab w:val="left" w:pos="410"/>
          <w:tab w:val="left" w:pos="412"/>
        </w:tabs>
        <w:spacing w:before="2" w:line="276" w:lineRule="auto"/>
        <w:ind w:right="137"/>
        <w:jc w:val="both"/>
        <w:rPr>
          <w:sz w:val="20"/>
        </w:rPr>
      </w:pPr>
      <w:r w:rsidRPr="00D90E80">
        <w:rPr>
          <w:sz w:val="20"/>
        </w:rPr>
        <w:t>To</w:t>
      </w:r>
      <w:r w:rsidRPr="00D90E80">
        <w:rPr>
          <w:spacing w:val="-4"/>
          <w:sz w:val="20"/>
        </w:rPr>
        <w:t xml:space="preserve"> </w:t>
      </w:r>
      <w:r w:rsidRPr="00D90E80">
        <w:rPr>
          <w:sz w:val="20"/>
        </w:rPr>
        <w:t>enable</w:t>
      </w:r>
      <w:r w:rsidRPr="00D90E80">
        <w:rPr>
          <w:spacing w:val="-4"/>
          <w:sz w:val="20"/>
        </w:rPr>
        <w:t xml:space="preserve"> </w:t>
      </w:r>
      <w:r w:rsidRPr="00D90E80">
        <w:rPr>
          <w:sz w:val="20"/>
        </w:rPr>
        <w:t>pupils to</w:t>
      </w:r>
      <w:r w:rsidRPr="00D90E80">
        <w:rPr>
          <w:spacing w:val="-2"/>
          <w:sz w:val="20"/>
        </w:rPr>
        <w:t xml:space="preserve"> </w:t>
      </w:r>
      <w:r w:rsidRPr="00D90E80">
        <w:rPr>
          <w:sz w:val="20"/>
        </w:rPr>
        <w:t>move on</w:t>
      </w:r>
      <w:r w:rsidRPr="00D90E80">
        <w:rPr>
          <w:spacing w:val="-2"/>
          <w:sz w:val="20"/>
        </w:rPr>
        <w:t xml:space="preserve"> </w:t>
      </w:r>
      <w:r w:rsidRPr="00D90E80">
        <w:rPr>
          <w:sz w:val="20"/>
        </w:rPr>
        <w:t>from us well equipped to continue learning and developing</w:t>
      </w:r>
      <w:r w:rsidRPr="00D90E80">
        <w:rPr>
          <w:spacing w:val="-2"/>
          <w:sz w:val="20"/>
        </w:rPr>
        <w:t xml:space="preserve"> </w:t>
      </w:r>
      <w:r w:rsidRPr="00D90E80">
        <w:rPr>
          <w:sz w:val="20"/>
        </w:rPr>
        <w:t>their</w:t>
      </w:r>
      <w:r w:rsidRPr="00D90E80">
        <w:rPr>
          <w:spacing w:val="-2"/>
          <w:sz w:val="20"/>
        </w:rPr>
        <w:t xml:space="preserve"> </w:t>
      </w:r>
      <w:r w:rsidRPr="00D90E80">
        <w:rPr>
          <w:sz w:val="20"/>
        </w:rPr>
        <w:t>social independence to meet the demands of their community.</w:t>
      </w:r>
    </w:p>
    <w:p w:rsidRPr="00D90E80" w:rsidR="000C4665" w:rsidP="00D90E80" w:rsidRDefault="00C06E50" w14:paraId="3BFE3B7E" w14:textId="77777777">
      <w:pPr>
        <w:pStyle w:val="ListParagraph"/>
        <w:numPr>
          <w:ilvl w:val="0"/>
          <w:numId w:val="11"/>
        </w:numPr>
        <w:tabs>
          <w:tab w:val="left" w:pos="410"/>
        </w:tabs>
        <w:spacing w:line="276" w:lineRule="auto"/>
        <w:jc w:val="both"/>
        <w:rPr>
          <w:sz w:val="20"/>
        </w:rPr>
      </w:pPr>
      <w:r w:rsidRPr="00D90E80">
        <w:rPr>
          <w:sz w:val="20"/>
        </w:rPr>
        <w:t>To</w:t>
      </w:r>
      <w:r w:rsidRPr="00D90E80">
        <w:rPr>
          <w:spacing w:val="-9"/>
          <w:sz w:val="20"/>
        </w:rPr>
        <w:t xml:space="preserve"> </w:t>
      </w:r>
      <w:r w:rsidRPr="00D90E80">
        <w:rPr>
          <w:sz w:val="20"/>
        </w:rPr>
        <w:t>involve</w:t>
      </w:r>
      <w:r w:rsidRPr="00D90E80">
        <w:rPr>
          <w:spacing w:val="-8"/>
          <w:sz w:val="20"/>
        </w:rPr>
        <w:t xml:space="preserve"> </w:t>
      </w:r>
      <w:r w:rsidRPr="00D90E80">
        <w:rPr>
          <w:sz w:val="20"/>
        </w:rPr>
        <w:t>parents/carers</w:t>
      </w:r>
      <w:r w:rsidRPr="00D90E80">
        <w:rPr>
          <w:spacing w:val="-7"/>
          <w:sz w:val="20"/>
        </w:rPr>
        <w:t xml:space="preserve"> </w:t>
      </w:r>
      <w:r w:rsidRPr="00D90E80">
        <w:rPr>
          <w:sz w:val="20"/>
        </w:rPr>
        <w:t>as</w:t>
      </w:r>
      <w:r w:rsidRPr="00D90E80">
        <w:rPr>
          <w:spacing w:val="-7"/>
          <w:sz w:val="20"/>
        </w:rPr>
        <w:t xml:space="preserve"> </w:t>
      </w:r>
      <w:r w:rsidRPr="00D90E80">
        <w:rPr>
          <w:sz w:val="20"/>
        </w:rPr>
        <w:t>much</w:t>
      </w:r>
      <w:r w:rsidRPr="00D90E80">
        <w:rPr>
          <w:spacing w:val="-8"/>
          <w:sz w:val="20"/>
        </w:rPr>
        <w:t xml:space="preserve"> </w:t>
      </w:r>
      <w:r w:rsidRPr="00D90E80">
        <w:rPr>
          <w:sz w:val="20"/>
        </w:rPr>
        <w:t>as</w:t>
      </w:r>
      <w:r w:rsidRPr="00D90E80">
        <w:rPr>
          <w:spacing w:val="-5"/>
          <w:sz w:val="20"/>
        </w:rPr>
        <w:t xml:space="preserve"> </w:t>
      </w:r>
      <w:r w:rsidRPr="00D90E80">
        <w:rPr>
          <w:sz w:val="20"/>
        </w:rPr>
        <w:t>possible</w:t>
      </w:r>
      <w:r w:rsidRPr="00D90E80">
        <w:rPr>
          <w:spacing w:val="-8"/>
          <w:sz w:val="20"/>
        </w:rPr>
        <w:t xml:space="preserve"> </w:t>
      </w:r>
      <w:r w:rsidRPr="00D90E80">
        <w:rPr>
          <w:sz w:val="20"/>
        </w:rPr>
        <w:t>in</w:t>
      </w:r>
      <w:r w:rsidRPr="00D90E80">
        <w:rPr>
          <w:spacing w:val="-8"/>
          <w:sz w:val="20"/>
        </w:rPr>
        <w:t xml:space="preserve"> </w:t>
      </w:r>
      <w:r w:rsidRPr="00D90E80">
        <w:rPr>
          <w:sz w:val="20"/>
        </w:rPr>
        <w:t>plans</w:t>
      </w:r>
      <w:r w:rsidRPr="00D90E80">
        <w:rPr>
          <w:spacing w:val="-4"/>
          <w:sz w:val="20"/>
        </w:rPr>
        <w:t xml:space="preserve"> </w:t>
      </w:r>
      <w:r w:rsidRPr="00D90E80">
        <w:rPr>
          <w:sz w:val="20"/>
        </w:rPr>
        <w:t>to</w:t>
      </w:r>
      <w:r w:rsidRPr="00D90E80">
        <w:rPr>
          <w:spacing w:val="-8"/>
          <w:sz w:val="20"/>
        </w:rPr>
        <w:t xml:space="preserve"> </w:t>
      </w:r>
      <w:r w:rsidRPr="00D90E80">
        <w:rPr>
          <w:sz w:val="20"/>
        </w:rPr>
        <w:t>meet</w:t>
      </w:r>
      <w:r w:rsidRPr="00D90E80">
        <w:rPr>
          <w:spacing w:val="-5"/>
          <w:sz w:val="20"/>
        </w:rPr>
        <w:t xml:space="preserve"> </w:t>
      </w:r>
      <w:r w:rsidRPr="00D90E80">
        <w:rPr>
          <w:sz w:val="20"/>
        </w:rPr>
        <w:t>pupils</w:t>
      </w:r>
      <w:r w:rsidRPr="00D90E80">
        <w:rPr>
          <w:spacing w:val="-5"/>
          <w:sz w:val="20"/>
        </w:rPr>
        <w:t xml:space="preserve"> </w:t>
      </w:r>
      <w:r w:rsidRPr="00D90E80">
        <w:rPr>
          <w:spacing w:val="-2"/>
          <w:sz w:val="20"/>
        </w:rPr>
        <w:t>needs.</w:t>
      </w:r>
    </w:p>
    <w:p w:rsidRPr="00D90E80" w:rsidR="000C4665" w:rsidP="00D90E80" w:rsidRDefault="00C06E50" w14:paraId="233D3329" w14:textId="77777777">
      <w:pPr>
        <w:pStyle w:val="ListParagraph"/>
        <w:numPr>
          <w:ilvl w:val="0"/>
          <w:numId w:val="11"/>
        </w:numPr>
        <w:tabs>
          <w:tab w:val="left" w:pos="410"/>
        </w:tabs>
        <w:spacing w:before="34" w:line="276" w:lineRule="auto"/>
        <w:jc w:val="both"/>
        <w:rPr>
          <w:sz w:val="20"/>
        </w:rPr>
      </w:pPr>
      <w:r w:rsidRPr="00D90E80">
        <w:rPr>
          <w:sz w:val="20"/>
        </w:rPr>
        <w:t>To</w:t>
      </w:r>
      <w:r w:rsidRPr="00D90E80">
        <w:rPr>
          <w:spacing w:val="-9"/>
          <w:sz w:val="20"/>
        </w:rPr>
        <w:t xml:space="preserve"> </w:t>
      </w:r>
      <w:r w:rsidRPr="00D90E80">
        <w:rPr>
          <w:sz w:val="20"/>
        </w:rPr>
        <w:t>involve</w:t>
      </w:r>
      <w:r w:rsidRPr="00D90E80">
        <w:rPr>
          <w:spacing w:val="-9"/>
          <w:sz w:val="20"/>
        </w:rPr>
        <w:t xml:space="preserve"> </w:t>
      </w:r>
      <w:r w:rsidRPr="00D90E80">
        <w:rPr>
          <w:sz w:val="20"/>
        </w:rPr>
        <w:t>the</w:t>
      </w:r>
      <w:r w:rsidRPr="00D90E80">
        <w:rPr>
          <w:spacing w:val="-8"/>
          <w:sz w:val="20"/>
        </w:rPr>
        <w:t xml:space="preserve"> </w:t>
      </w:r>
      <w:r w:rsidRPr="00D90E80">
        <w:rPr>
          <w:sz w:val="20"/>
        </w:rPr>
        <w:t>pupils</w:t>
      </w:r>
      <w:r w:rsidRPr="00D90E80">
        <w:rPr>
          <w:spacing w:val="-8"/>
          <w:sz w:val="20"/>
        </w:rPr>
        <w:t xml:space="preserve"> </w:t>
      </w:r>
      <w:r w:rsidRPr="00D90E80">
        <w:rPr>
          <w:sz w:val="20"/>
        </w:rPr>
        <w:t>themselves</w:t>
      </w:r>
      <w:r w:rsidRPr="00D90E80">
        <w:rPr>
          <w:spacing w:val="-7"/>
          <w:sz w:val="20"/>
        </w:rPr>
        <w:t xml:space="preserve"> </w:t>
      </w:r>
      <w:r w:rsidRPr="00D90E80">
        <w:rPr>
          <w:sz w:val="20"/>
        </w:rPr>
        <w:t>in</w:t>
      </w:r>
      <w:r w:rsidRPr="00D90E80">
        <w:rPr>
          <w:spacing w:val="-8"/>
          <w:sz w:val="20"/>
        </w:rPr>
        <w:t xml:space="preserve"> </w:t>
      </w:r>
      <w:r w:rsidRPr="00D90E80">
        <w:rPr>
          <w:sz w:val="20"/>
        </w:rPr>
        <w:t>any</w:t>
      </w:r>
      <w:r w:rsidRPr="00D90E80">
        <w:rPr>
          <w:spacing w:val="-3"/>
          <w:sz w:val="20"/>
        </w:rPr>
        <w:t xml:space="preserve"> </w:t>
      </w:r>
      <w:r w:rsidRPr="00D90E80">
        <w:rPr>
          <w:sz w:val="20"/>
        </w:rPr>
        <w:t>decision</w:t>
      </w:r>
      <w:r w:rsidRPr="00D90E80">
        <w:rPr>
          <w:spacing w:val="-5"/>
          <w:sz w:val="20"/>
        </w:rPr>
        <w:t xml:space="preserve"> </w:t>
      </w:r>
      <w:r w:rsidRPr="00D90E80">
        <w:rPr>
          <w:sz w:val="20"/>
        </w:rPr>
        <w:t>making</w:t>
      </w:r>
      <w:r w:rsidRPr="00D90E80">
        <w:rPr>
          <w:spacing w:val="-8"/>
          <w:sz w:val="20"/>
        </w:rPr>
        <w:t xml:space="preserve"> </w:t>
      </w:r>
      <w:r w:rsidRPr="00D90E80">
        <w:rPr>
          <w:sz w:val="20"/>
        </w:rPr>
        <w:t>and</w:t>
      </w:r>
      <w:r w:rsidRPr="00D90E80">
        <w:rPr>
          <w:spacing w:val="-9"/>
          <w:sz w:val="20"/>
        </w:rPr>
        <w:t xml:space="preserve"> </w:t>
      </w:r>
      <w:r w:rsidRPr="00D90E80">
        <w:rPr>
          <w:sz w:val="20"/>
        </w:rPr>
        <w:t>planning</w:t>
      </w:r>
      <w:r w:rsidRPr="00D90E80">
        <w:rPr>
          <w:spacing w:val="-8"/>
          <w:sz w:val="20"/>
        </w:rPr>
        <w:t xml:space="preserve"> </w:t>
      </w:r>
      <w:r w:rsidRPr="00D90E80">
        <w:rPr>
          <w:sz w:val="20"/>
        </w:rPr>
        <w:t>that</w:t>
      </w:r>
      <w:r w:rsidRPr="00D90E80">
        <w:rPr>
          <w:spacing w:val="-5"/>
          <w:sz w:val="20"/>
        </w:rPr>
        <w:t xml:space="preserve"> </w:t>
      </w:r>
      <w:r w:rsidRPr="00D90E80">
        <w:rPr>
          <w:sz w:val="20"/>
        </w:rPr>
        <w:t>affects</w:t>
      </w:r>
      <w:r w:rsidRPr="00D90E80">
        <w:rPr>
          <w:spacing w:val="-6"/>
          <w:sz w:val="20"/>
        </w:rPr>
        <w:t xml:space="preserve"> </w:t>
      </w:r>
      <w:r w:rsidRPr="00D90E80">
        <w:rPr>
          <w:spacing w:val="-2"/>
          <w:sz w:val="20"/>
        </w:rPr>
        <w:t>them.</w:t>
      </w:r>
    </w:p>
    <w:p w:rsidR="000C4665" w:rsidP="00D90E80" w:rsidRDefault="000C4665" w14:paraId="7DE062F7" w14:textId="77777777">
      <w:pPr>
        <w:pStyle w:val="BodyText"/>
        <w:spacing w:before="109" w:line="276" w:lineRule="auto"/>
        <w:jc w:val="both"/>
      </w:pPr>
    </w:p>
    <w:p w:rsidR="000C4665" w:rsidP="00D90E80" w:rsidRDefault="00C06E50" w14:paraId="24418AFA" w14:textId="77777777">
      <w:pPr>
        <w:pStyle w:val="Heading1"/>
        <w:numPr>
          <w:ilvl w:val="0"/>
          <w:numId w:val="7"/>
        </w:numPr>
        <w:tabs>
          <w:tab w:val="left" w:pos="410"/>
        </w:tabs>
        <w:spacing w:line="276" w:lineRule="auto"/>
        <w:ind w:left="410" w:hanging="358"/>
        <w:jc w:val="both"/>
      </w:pPr>
      <w:bookmarkStart w:name="_TOC_250004" w:id="3"/>
      <w:r>
        <w:t>ROLES</w:t>
      </w:r>
      <w:r>
        <w:rPr>
          <w:spacing w:val="-6"/>
        </w:rPr>
        <w:t xml:space="preserve"> </w:t>
      </w:r>
      <w:r>
        <w:t>&amp;</w:t>
      </w:r>
      <w:r>
        <w:rPr>
          <w:spacing w:val="-4"/>
        </w:rPr>
        <w:t xml:space="preserve"> </w:t>
      </w:r>
      <w:bookmarkEnd w:id="3"/>
      <w:r>
        <w:rPr>
          <w:spacing w:val="-2"/>
        </w:rPr>
        <w:t>RESPONSIBILITIES</w:t>
      </w:r>
    </w:p>
    <w:p w:rsidR="000C4665" w:rsidP="00D90E80" w:rsidRDefault="000C4665" w14:paraId="017D6C5F" w14:textId="77777777">
      <w:pPr>
        <w:pStyle w:val="BodyText"/>
        <w:spacing w:before="68" w:line="276" w:lineRule="auto"/>
        <w:jc w:val="both"/>
        <w:rPr>
          <w:rFonts w:ascii="Arial"/>
          <w:b/>
        </w:rPr>
      </w:pPr>
    </w:p>
    <w:p w:rsidR="000C4665" w:rsidP="00D90E80" w:rsidRDefault="00C06E50" w14:paraId="43B319EE" w14:textId="77777777">
      <w:pPr>
        <w:pStyle w:val="ListParagraph"/>
        <w:numPr>
          <w:ilvl w:val="1"/>
          <w:numId w:val="7"/>
        </w:numPr>
        <w:tabs>
          <w:tab w:val="left" w:pos="380"/>
        </w:tabs>
        <w:spacing w:line="276" w:lineRule="auto"/>
        <w:ind w:left="380" w:hanging="328"/>
        <w:jc w:val="both"/>
        <w:rPr>
          <w:sz w:val="20"/>
        </w:rPr>
      </w:pPr>
      <w:r>
        <w:rPr>
          <w:sz w:val="20"/>
        </w:rPr>
        <w:t>The</w:t>
      </w:r>
      <w:r>
        <w:rPr>
          <w:spacing w:val="-4"/>
          <w:sz w:val="20"/>
        </w:rPr>
        <w:t xml:space="preserve"> </w:t>
      </w:r>
      <w:r>
        <w:rPr>
          <w:spacing w:val="-2"/>
          <w:sz w:val="20"/>
        </w:rPr>
        <w:t>SENCO</w:t>
      </w:r>
    </w:p>
    <w:p w:rsidR="000C4665" w:rsidP="00D90E80" w:rsidRDefault="000C4665" w14:paraId="48F699C0" w14:textId="77777777">
      <w:pPr>
        <w:pStyle w:val="BodyText"/>
        <w:spacing w:before="70" w:line="276" w:lineRule="auto"/>
        <w:jc w:val="both"/>
      </w:pPr>
    </w:p>
    <w:p w:rsidR="00D90E80" w:rsidP="00D90E80" w:rsidRDefault="00C06E50" w14:paraId="59AD03F9" w14:textId="2522FB6B">
      <w:pPr>
        <w:pStyle w:val="BodyText"/>
        <w:spacing w:line="276" w:lineRule="auto"/>
        <w:ind w:left="52" w:right="1036"/>
        <w:jc w:val="both"/>
      </w:pPr>
      <w:r w:rsidR="00C06E50">
        <w:rPr/>
        <w:t>The</w:t>
      </w:r>
      <w:r w:rsidR="00C06E50">
        <w:rPr>
          <w:spacing w:val="-6"/>
        </w:rPr>
        <w:t xml:space="preserve"> </w:t>
      </w:r>
      <w:r w:rsidR="00C06E50">
        <w:rPr/>
        <w:t>SENCO</w:t>
      </w:r>
      <w:r w:rsidR="00C06E50">
        <w:rPr>
          <w:spacing w:val="-4"/>
        </w:rPr>
        <w:t xml:space="preserve"> </w:t>
      </w:r>
      <w:r w:rsidR="00C06E50">
        <w:rPr/>
        <w:t>is</w:t>
      </w:r>
      <w:r w:rsidR="00C06E50">
        <w:rPr>
          <w:spacing w:val="-6"/>
        </w:rPr>
        <w:t xml:space="preserve"> </w:t>
      </w:r>
      <w:r w:rsidR="00AC2BF6">
        <w:rPr/>
        <w:t xml:space="preserve">Beth </w:t>
      </w:r>
      <w:r w:rsidR="00AC2BF6">
        <w:rPr/>
        <w:t>Pascoe</w:t>
      </w:r>
      <w:r w:rsidR="002F7BCB">
        <w:rPr/>
        <w:t>;</w:t>
      </w:r>
      <w:r w:rsidR="002F7BCB">
        <w:rPr/>
        <w:t xml:space="preserve"> Deputy </w:t>
      </w:r>
      <w:r w:rsidR="00FD671E">
        <w:rPr/>
        <w:t>Head</w:t>
      </w:r>
      <w:r w:rsidR="18A0046E">
        <w:rPr/>
        <w:t>teacher</w:t>
      </w:r>
    </w:p>
    <w:p w:rsidR="000C4665" w:rsidP="00D90E80" w:rsidRDefault="00C06E50" w14:paraId="37753B55" w14:textId="47246114">
      <w:pPr>
        <w:pStyle w:val="BodyText"/>
        <w:spacing w:line="276" w:lineRule="auto"/>
        <w:ind w:left="52" w:right="1036"/>
        <w:jc w:val="both"/>
      </w:pPr>
      <w:r>
        <w:t>The SENCO will:</w:t>
      </w:r>
    </w:p>
    <w:p w:rsidRPr="00D90E80" w:rsidR="000C4665" w:rsidP="00D90E80" w:rsidRDefault="00C06E50" w14:paraId="27720AE4" w14:textId="77777777">
      <w:pPr>
        <w:pStyle w:val="ListParagraph"/>
        <w:numPr>
          <w:ilvl w:val="2"/>
          <w:numId w:val="15"/>
        </w:numPr>
        <w:tabs>
          <w:tab w:val="left" w:pos="732"/>
        </w:tabs>
        <w:spacing w:before="2" w:line="276" w:lineRule="auto"/>
        <w:ind w:left="709" w:right="138" w:hanging="283"/>
        <w:jc w:val="both"/>
        <w:rPr>
          <w:sz w:val="20"/>
        </w:rPr>
      </w:pPr>
      <w:r w:rsidRPr="00D90E80">
        <w:rPr>
          <w:sz w:val="20"/>
        </w:rPr>
        <w:t>Work</w:t>
      </w:r>
      <w:r w:rsidRPr="00D90E80">
        <w:rPr>
          <w:spacing w:val="-7"/>
          <w:sz w:val="20"/>
        </w:rPr>
        <w:t xml:space="preserve"> </w:t>
      </w:r>
      <w:r w:rsidRPr="00D90E80">
        <w:rPr>
          <w:sz w:val="20"/>
        </w:rPr>
        <w:t>with</w:t>
      </w:r>
      <w:r w:rsidRPr="00D90E80">
        <w:rPr>
          <w:spacing w:val="-7"/>
          <w:sz w:val="20"/>
        </w:rPr>
        <w:t xml:space="preserve"> </w:t>
      </w:r>
      <w:r w:rsidRPr="00D90E80">
        <w:rPr>
          <w:sz w:val="20"/>
        </w:rPr>
        <w:t>the</w:t>
      </w:r>
      <w:r w:rsidRPr="00D90E80">
        <w:rPr>
          <w:spacing w:val="-8"/>
          <w:sz w:val="20"/>
        </w:rPr>
        <w:t xml:space="preserve"> </w:t>
      </w:r>
      <w:r w:rsidRPr="00D90E80">
        <w:rPr>
          <w:sz w:val="20"/>
        </w:rPr>
        <w:t>School</w:t>
      </w:r>
      <w:r w:rsidRPr="00D90E80">
        <w:rPr>
          <w:spacing w:val="-9"/>
          <w:sz w:val="20"/>
        </w:rPr>
        <w:t xml:space="preserve"> </w:t>
      </w:r>
      <w:r w:rsidRPr="00D90E80">
        <w:rPr>
          <w:sz w:val="20"/>
        </w:rPr>
        <w:t>Leadership</w:t>
      </w:r>
      <w:r w:rsidRPr="00D90E80">
        <w:rPr>
          <w:spacing w:val="-11"/>
          <w:sz w:val="20"/>
        </w:rPr>
        <w:t xml:space="preserve"> </w:t>
      </w:r>
      <w:r w:rsidRPr="00D90E80">
        <w:rPr>
          <w:sz w:val="20"/>
        </w:rPr>
        <w:t>Team</w:t>
      </w:r>
      <w:r w:rsidRPr="00D90E80">
        <w:rPr>
          <w:spacing w:val="-9"/>
          <w:sz w:val="20"/>
        </w:rPr>
        <w:t xml:space="preserve"> </w:t>
      </w:r>
      <w:r w:rsidRPr="00D90E80">
        <w:rPr>
          <w:sz w:val="20"/>
        </w:rPr>
        <w:t>to</w:t>
      </w:r>
      <w:r w:rsidRPr="00D90E80">
        <w:rPr>
          <w:spacing w:val="-7"/>
          <w:sz w:val="20"/>
        </w:rPr>
        <w:t xml:space="preserve"> </w:t>
      </w:r>
      <w:r w:rsidRPr="00D90E80">
        <w:rPr>
          <w:sz w:val="20"/>
        </w:rPr>
        <w:t>determine</w:t>
      </w:r>
      <w:r w:rsidRPr="00D90E80">
        <w:rPr>
          <w:spacing w:val="-9"/>
          <w:sz w:val="20"/>
        </w:rPr>
        <w:t xml:space="preserve"> </w:t>
      </w:r>
      <w:r w:rsidRPr="00D90E80">
        <w:rPr>
          <w:sz w:val="20"/>
        </w:rPr>
        <w:t>the</w:t>
      </w:r>
      <w:r w:rsidRPr="00D90E80">
        <w:rPr>
          <w:spacing w:val="-9"/>
          <w:sz w:val="20"/>
        </w:rPr>
        <w:t xml:space="preserve"> </w:t>
      </w:r>
      <w:r w:rsidRPr="00D90E80">
        <w:rPr>
          <w:sz w:val="20"/>
        </w:rPr>
        <w:t>strategic</w:t>
      </w:r>
      <w:r w:rsidRPr="00D90E80">
        <w:rPr>
          <w:spacing w:val="-7"/>
          <w:sz w:val="20"/>
        </w:rPr>
        <w:t xml:space="preserve"> </w:t>
      </w:r>
      <w:r w:rsidRPr="00D90E80">
        <w:rPr>
          <w:sz w:val="20"/>
        </w:rPr>
        <w:t>development</w:t>
      </w:r>
      <w:r w:rsidRPr="00D90E80">
        <w:rPr>
          <w:spacing w:val="-7"/>
          <w:sz w:val="20"/>
        </w:rPr>
        <w:t xml:space="preserve"> </w:t>
      </w:r>
      <w:r w:rsidRPr="00D90E80">
        <w:rPr>
          <w:sz w:val="20"/>
        </w:rPr>
        <w:t>of</w:t>
      </w:r>
      <w:r w:rsidRPr="00D90E80">
        <w:rPr>
          <w:spacing w:val="-7"/>
          <w:sz w:val="20"/>
        </w:rPr>
        <w:t xml:space="preserve"> </w:t>
      </w:r>
      <w:r w:rsidRPr="00D90E80">
        <w:rPr>
          <w:sz w:val="20"/>
        </w:rPr>
        <w:t>the</w:t>
      </w:r>
      <w:r w:rsidRPr="00D90E80">
        <w:rPr>
          <w:spacing w:val="-9"/>
          <w:sz w:val="20"/>
        </w:rPr>
        <w:t xml:space="preserve"> </w:t>
      </w:r>
      <w:r w:rsidRPr="00D90E80">
        <w:rPr>
          <w:sz w:val="20"/>
        </w:rPr>
        <w:t>SEN</w:t>
      </w:r>
      <w:r w:rsidRPr="00D90E80">
        <w:rPr>
          <w:spacing w:val="-7"/>
          <w:sz w:val="20"/>
        </w:rPr>
        <w:t xml:space="preserve"> </w:t>
      </w:r>
      <w:r w:rsidRPr="00D90E80">
        <w:rPr>
          <w:sz w:val="20"/>
        </w:rPr>
        <w:t>policy</w:t>
      </w:r>
      <w:r w:rsidRPr="00D90E80">
        <w:rPr>
          <w:spacing w:val="-5"/>
          <w:sz w:val="20"/>
        </w:rPr>
        <w:t xml:space="preserve"> </w:t>
      </w:r>
      <w:r w:rsidRPr="00D90E80">
        <w:rPr>
          <w:sz w:val="20"/>
        </w:rPr>
        <w:t>and</w:t>
      </w:r>
      <w:r w:rsidRPr="00D90E80">
        <w:rPr>
          <w:spacing w:val="-7"/>
          <w:sz w:val="20"/>
        </w:rPr>
        <w:t xml:space="preserve"> </w:t>
      </w:r>
      <w:r w:rsidRPr="00D90E80">
        <w:rPr>
          <w:sz w:val="20"/>
        </w:rPr>
        <w:t>provision in the school.</w:t>
      </w:r>
    </w:p>
    <w:p w:rsidRPr="00D90E80" w:rsidR="000C4665" w:rsidP="00D90E80" w:rsidRDefault="00C06E50" w14:paraId="5D188C97" w14:textId="77777777">
      <w:pPr>
        <w:pStyle w:val="ListParagraph"/>
        <w:numPr>
          <w:ilvl w:val="2"/>
          <w:numId w:val="15"/>
        </w:numPr>
        <w:tabs>
          <w:tab w:val="left" w:pos="732"/>
        </w:tabs>
        <w:spacing w:before="10" w:line="276" w:lineRule="auto"/>
        <w:ind w:left="709" w:right="133" w:hanging="283"/>
        <w:jc w:val="both"/>
        <w:rPr>
          <w:sz w:val="20"/>
        </w:rPr>
      </w:pPr>
      <w:r w:rsidRPr="00D90E80">
        <w:rPr>
          <w:sz w:val="20"/>
        </w:rPr>
        <w:t>Have day-to-day responsibility for the operation of this SEN policy and the co-ordination of specific provision made to support individual pupils with SEN, including those who have EHC plans.</w:t>
      </w:r>
    </w:p>
    <w:p w:rsidR="000C4665" w:rsidP="00D90E80" w:rsidRDefault="000C4665" w14:paraId="11D66CCD" w14:textId="77777777">
      <w:pPr>
        <w:pStyle w:val="ListParagraph"/>
        <w:spacing w:line="276" w:lineRule="auto"/>
        <w:ind w:left="709" w:hanging="142"/>
        <w:jc w:val="both"/>
        <w:rPr>
          <w:sz w:val="20"/>
        </w:rPr>
        <w:sectPr w:rsidR="000C4665">
          <w:pgSz w:w="11910" w:h="16840" w:orient="portrait"/>
          <w:pgMar w:top="620" w:right="566" w:bottom="1160" w:left="708" w:header="0" w:footer="972" w:gutter="0"/>
          <w:cols w:space="720"/>
        </w:sectPr>
      </w:pPr>
    </w:p>
    <w:p w:rsidRPr="00D90E80" w:rsidR="000C4665" w:rsidP="00D90E80" w:rsidRDefault="00C06E50" w14:paraId="6A18B62F" w14:textId="77777777">
      <w:pPr>
        <w:pStyle w:val="ListParagraph"/>
        <w:numPr>
          <w:ilvl w:val="2"/>
          <w:numId w:val="15"/>
        </w:numPr>
        <w:tabs>
          <w:tab w:val="left" w:pos="732"/>
        </w:tabs>
        <w:spacing w:before="82" w:line="276" w:lineRule="auto"/>
        <w:ind w:left="709" w:right="137" w:hanging="283"/>
        <w:jc w:val="both"/>
        <w:rPr>
          <w:sz w:val="20"/>
        </w:rPr>
      </w:pPr>
      <w:r w:rsidRPr="00D90E80">
        <w:rPr>
          <w:sz w:val="20"/>
        </w:rPr>
        <w:t>Ensure</w:t>
      </w:r>
      <w:r w:rsidRPr="00D90E80">
        <w:rPr>
          <w:spacing w:val="-6"/>
          <w:sz w:val="20"/>
        </w:rPr>
        <w:t xml:space="preserve"> </w:t>
      </w:r>
      <w:r w:rsidRPr="00D90E80">
        <w:rPr>
          <w:sz w:val="20"/>
        </w:rPr>
        <w:t>that</w:t>
      </w:r>
      <w:r w:rsidRPr="00D90E80">
        <w:rPr>
          <w:spacing w:val="-3"/>
          <w:sz w:val="20"/>
        </w:rPr>
        <w:t xml:space="preserve"> </w:t>
      </w:r>
      <w:r w:rsidRPr="00D90E80">
        <w:rPr>
          <w:sz w:val="20"/>
        </w:rPr>
        <w:t>initial</w:t>
      </w:r>
      <w:r w:rsidRPr="00D90E80">
        <w:rPr>
          <w:spacing w:val="-4"/>
          <w:sz w:val="20"/>
        </w:rPr>
        <w:t xml:space="preserve"> </w:t>
      </w:r>
      <w:r w:rsidRPr="00D90E80">
        <w:rPr>
          <w:sz w:val="20"/>
        </w:rPr>
        <w:t>baseline</w:t>
      </w:r>
      <w:r w:rsidRPr="00D90E80">
        <w:rPr>
          <w:spacing w:val="-5"/>
          <w:sz w:val="20"/>
        </w:rPr>
        <w:t xml:space="preserve"> </w:t>
      </w:r>
      <w:r w:rsidRPr="00D90E80">
        <w:rPr>
          <w:sz w:val="20"/>
        </w:rPr>
        <w:t>assessments</w:t>
      </w:r>
      <w:r w:rsidRPr="00D90E80">
        <w:rPr>
          <w:spacing w:val="-5"/>
          <w:sz w:val="20"/>
        </w:rPr>
        <w:t xml:space="preserve"> </w:t>
      </w:r>
      <w:r w:rsidRPr="00D90E80">
        <w:rPr>
          <w:sz w:val="20"/>
        </w:rPr>
        <w:t>including</w:t>
      </w:r>
      <w:r w:rsidRPr="00D90E80">
        <w:rPr>
          <w:spacing w:val="-6"/>
          <w:sz w:val="20"/>
        </w:rPr>
        <w:t xml:space="preserve"> </w:t>
      </w:r>
      <w:r w:rsidRPr="00D90E80">
        <w:rPr>
          <w:sz w:val="20"/>
        </w:rPr>
        <w:t>therapy</w:t>
      </w:r>
      <w:r w:rsidRPr="00D90E80">
        <w:rPr>
          <w:spacing w:val="-5"/>
          <w:sz w:val="20"/>
        </w:rPr>
        <w:t xml:space="preserve"> </w:t>
      </w:r>
      <w:r w:rsidRPr="00D90E80">
        <w:rPr>
          <w:sz w:val="20"/>
        </w:rPr>
        <w:t>assessments</w:t>
      </w:r>
      <w:r w:rsidRPr="00D90E80">
        <w:rPr>
          <w:spacing w:val="-2"/>
          <w:sz w:val="20"/>
        </w:rPr>
        <w:t xml:space="preserve"> </w:t>
      </w:r>
      <w:r w:rsidRPr="00D90E80">
        <w:rPr>
          <w:sz w:val="20"/>
        </w:rPr>
        <w:t>are</w:t>
      </w:r>
      <w:r w:rsidRPr="00D90E80">
        <w:rPr>
          <w:spacing w:val="-6"/>
          <w:sz w:val="20"/>
        </w:rPr>
        <w:t xml:space="preserve"> </w:t>
      </w:r>
      <w:r w:rsidRPr="00D90E80">
        <w:rPr>
          <w:sz w:val="20"/>
        </w:rPr>
        <w:t>completed</w:t>
      </w:r>
      <w:r w:rsidRPr="00D90E80">
        <w:rPr>
          <w:spacing w:val="-5"/>
          <w:sz w:val="20"/>
        </w:rPr>
        <w:t xml:space="preserve"> </w:t>
      </w:r>
      <w:r w:rsidRPr="00D90E80">
        <w:rPr>
          <w:sz w:val="20"/>
        </w:rPr>
        <w:t>within</w:t>
      </w:r>
      <w:r w:rsidRPr="00D90E80">
        <w:rPr>
          <w:spacing w:val="-8"/>
          <w:sz w:val="20"/>
        </w:rPr>
        <w:t xml:space="preserve"> </w:t>
      </w:r>
      <w:r w:rsidRPr="00D90E80">
        <w:rPr>
          <w:sz w:val="20"/>
        </w:rPr>
        <w:t>the</w:t>
      </w:r>
      <w:r w:rsidRPr="00D90E80">
        <w:rPr>
          <w:spacing w:val="-5"/>
          <w:sz w:val="20"/>
        </w:rPr>
        <w:t xml:space="preserve"> </w:t>
      </w:r>
      <w:r w:rsidRPr="00D90E80">
        <w:rPr>
          <w:sz w:val="20"/>
        </w:rPr>
        <w:t>first</w:t>
      </w:r>
      <w:r w:rsidRPr="00D90E80">
        <w:rPr>
          <w:spacing w:val="-5"/>
          <w:sz w:val="20"/>
        </w:rPr>
        <w:t xml:space="preserve"> </w:t>
      </w:r>
      <w:r w:rsidRPr="00D90E80">
        <w:rPr>
          <w:sz w:val="20"/>
        </w:rPr>
        <w:t>term</w:t>
      </w:r>
      <w:r w:rsidRPr="00D90E80">
        <w:rPr>
          <w:spacing w:val="-7"/>
          <w:sz w:val="20"/>
        </w:rPr>
        <w:t xml:space="preserve"> </w:t>
      </w:r>
      <w:r w:rsidRPr="00D90E80">
        <w:rPr>
          <w:sz w:val="20"/>
        </w:rPr>
        <w:t>of</w:t>
      </w:r>
      <w:r w:rsidRPr="00D90E80">
        <w:rPr>
          <w:spacing w:val="-1"/>
          <w:sz w:val="20"/>
        </w:rPr>
        <w:t xml:space="preserve"> </w:t>
      </w:r>
      <w:r w:rsidRPr="00D90E80">
        <w:rPr>
          <w:sz w:val="20"/>
        </w:rPr>
        <w:t>a pupil’s admission.</w:t>
      </w:r>
    </w:p>
    <w:p w:rsidRPr="00D90E80" w:rsidR="000C4665" w:rsidP="00D90E80" w:rsidRDefault="00C06E50" w14:paraId="51120E60" w14:textId="77777777">
      <w:pPr>
        <w:pStyle w:val="ListParagraph"/>
        <w:numPr>
          <w:ilvl w:val="2"/>
          <w:numId w:val="15"/>
        </w:numPr>
        <w:tabs>
          <w:tab w:val="left" w:pos="732"/>
        </w:tabs>
        <w:spacing w:before="5" w:line="276" w:lineRule="auto"/>
        <w:ind w:left="709" w:right="138" w:hanging="283"/>
        <w:jc w:val="both"/>
        <w:rPr>
          <w:sz w:val="20"/>
        </w:rPr>
      </w:pPr>
      <w:r w:rsidRPr="00D90E80">
        <w:rPr>
          <w:sz w:val="20"/>
        </w:rPr>
        <w:t>Provide professional guidance to colleagues and work with staff, parents, and other agencies to ensure that</w:t>
      </w:r>
      <w:r w:rsidRPr="00D90E80">
        <w:rPr>
          <w:spacing w:val="40"/>
          <w:sz w:val="20"/>
        </w:rPr>
        <w:t xml:space="preserve"> </w:t>
      </w:r>
      <w:r w:rsidRPr="00D90E80">
        <w:rPr>
          <w:sz w:val="20"/>
        </w:rPr>
        <w:t>pupils with SEN receive appropriate support and high-quality teaching.</w:t>
      </w:r>
    </w:p>
    <w:p w:rsidRPr="00D90E80" w:rsidR="000C4665" w:rsidP="00D90E80" w:rsidRDefault="00C06E50" w14:paraId="3CBE68E5" w14:textId="77777777">
      <w:pPr>
        <w:pStyle w:val="ListParagraph"/>
        <w:numPr>
          <w:ilvl w:val="2"/>
          <w:numId w:val="15"/>
        </w:numPr>
        <w:tabs>
          <w:tab w:val="left" w:pos="732"/>
        </w:tabs>
        <w:spacing w:before="6" w:line="276" w:lineRule="auto"/>
        <w:ind w:left="709" w:hanging="283"/>
        <w:jc w:val="both"/>
        <w:rPr>
          <w:sz w:val="20"/>
        </w:rPr>
      </w:pPr>
      <w:r w:rsidRPr="00D90E80">
        <w:rPr>
          <w:sz w:val="20"/>
        </w:rPr>
        <w:t>Advise</w:t>
      </w:r>
      <w:r w:rsidRPr="00D90E80">
        <w:rPr>
          <w:spacing w:val="-6"/>
          <w:sz w:val="20"/>
        </w:rPr>
        <w:t xml:space="preserve"> </w:t>
      </w:r>
      <w:r w:rsidRPr="00D90E80">
        <w:rPr>
          <w:sz w:val="20"/>
        </w:rPr>
        <w:t>on</w:t>
      </w:r>
      <w:r w:rsidRPr="00D90E80">
        <w:rPr>
          <w:spacing w:val="-8"/>
          <w:sz w:val="20"/>
        </w:rPr>
        <w:t xml:space="preserve"> </w:t>
      </w:r>
      <w:r w:rsidRPr="00D90E80">
        <w:rPr>
          <w:sz w:val="20"/>
        </w:rPr>
        <w:t>the</w:t>
      </w:r>
      <w:r w:rsidRPr="00D90E80">
        <w:rPr>
          <w:spacing w:val="-3"/>
          <w:sz w:val="20"/>
        </w:rPr>
        <w:t xml:space="preserve"> </w:t>
      </w:r>
      <w:r w:rsidRPr="00D90E80">
        <w:rPr>
          <w:sz w:val="20"/>
        </w:rPr>
        <w:t>graduated</w:t>
      </w:r>
      <w:r w:rsidRPr="00D90E80">
        <w:rPr>
          <w:spacing w:val="-8"/>
          <w:sz w:val="20"/>
        </w:rPr>
        <w:t xml:space="preserve"> </w:t>
      </w:r>
      <w:r w:rsidRPr="00D90E80">
        <w:rPr>
          <w:sz w:val="20"/>
        </w:rPr>
        <w:t>approach</w:t>
      </w:r>
      <w:r w:rsidRPr="00D90E80">
        <w:rPr>
          <w:spacing w:val="-7"/>
          <w:sz w:val="20"/>
        </w:rPr>
        <w:t xml:space="preserve"> </w:t>
      </w:r>
      <w:r w:rsidRPr="00D90E80">
        <w:rPr>
          <w:sz w:val="20"/>
        </w:rPr>
        <w:t>to</w:t>
      </w:r>
      <w:r w:rsidRPr="00D90E80">
        <w:rPr>
          <w:spacing w:val="-4"/>
          <w:sz w:val="20"/>
        </w:rPr>
        <w:t xml:space="preserve"> </w:t>
      </w:r>
      <w:r w:rsidRPr="00D90E80">
        <w:rPr>
          <w:sz w:val="20"/>
        </w:rPr>
        <w:t>providing</w:t>
      </w:r>
      <w:r w:rsidRPr="00D90E80">
        <w:rPr>
          <w:spacing w:val="-4"/>
          <w:sz w:val="20"/>
        </w:rPr>
        <w:t xml:space="preserve"> </w:t>
      </w:r>
      <w:r w:rsidRPr="00D90E80">
        <w:rPr>
          <w:sz w:val="20"/>
        </w:rPr>
        <w:t>SEN</w:t>
      </w:r>
      <w:r w:rsidRPr="00D90E80">
        <w:rPr>
          <w:spacing w:val="-5"/>
          <w:sz w:val="20"/>
        </w:rPr>
        <w:t xml:space="preserve"> </w:t>
      </w:r>
      <w:r w:rsidRPr="00D90E80">
        <w:rPr>
          <w:spacing w:val="-2"/>
          <w:sz w:val="20"/>
        </w:rPr>
        <w:t>support.</w:t>
      </w:r>
    </w:p>
    <w:p w:rsidRPr="00D90E80" w:rsidR="000C4665" w:rsidP="00D90E80" w:rsidRDefault="00C06E50" w14:paraId="6FCAE1DF" w14:textId="77777777">
      <w:pPr>
        <w:pStyle w:val="ListParagraph"/>
        <w:numPr>
          <w:ilvl w:val="2"/>
          <w:numId w:val="15"/>
        </w:numPr>
        <w:tabs>
          <w:tab w:val="left" w:pos="732"/>
        </w:tabs>
        <w:spacing w:before="34" w:line="276" w:lineRule="auto"/>
        <w:ind w:left="709" w:hanging="283"/>
        <w:jc w:val="both"/>
        <w:rPr>
          <w:sz w:val="20"/>
        </w:rPr>
      </w:pPr>
      <w:r w:rsidRPr="00D90E80">
        <w:rPr>
          <w:sz w:val="20"/>
        </w:rPr>
        <w:t>Be</w:t>
      </w:r>
      <w:r w:rsidRPr="00D90E80">
        <w:rPr>
          <w:spacing w:val="-6"/>
          <w:sz w:val="20"/>
        </w:rPr>
        <w:t xml:space="preserve"> </w:t>
      </w:r>
      <w:r w:rsidRPr="00D90E80">
        <w:rPr>
          <w:sz w:val="20"/>
        </w:rPr>
        <w:t>the</w:t>
      </w:r>
      <w:r w:rsidRPr="00D90E80">
        <w:rPr>
          <w:spacing w:val="-6"/>
          <w:sz w:val="20"/>
        </w:rPr>
        <w:t xml:space="preserve"> </w:t>
      </w:r>
      <w:r w:rsidRPr="00D90E80">
        <w:rPr>
          <w:sz w:val="20"/>
        </w:rPr>
        <w:t>point</w:t>
      </w:r>
      <w:r w:rsidRPr="00D90E80">
        <w:rPr>
          <w:spacing w:val="-6"/>
          <w:sz w:val="20"/>
        </w:rPr>
        <w:t xml:space="preserve"> </w:t>
      </w:r>
      <w:r w:rsidRPr="00D90E80">
        <w:rPr>
          <w:sz w:val="20"/>
        </w:rPr>
        <w:t>of</w:t>
      </w:r>
      <w:r w:rsidRPr="00D90E80">
        <w:rPr>
          <w:spacing w:val="-3"/>
          <w:sz w:val="20"/>
        </w:rPr>
        <w:t xml:space="preserve"> </w:t>
      </w:r>
      <w:r w:rsidRPr="00D90E80">
        <w:rPr>
          <w:sz w:val="20"/>
        </w:rPr>
        <w:t>contact</w:t>
      </w:r>
      <w:r w:rsidRPr="00D90E80">
        <w:rPr>
          <w:spacing w:val="-6"/>
          <w:sz w:val="20"/>
        </w:rPr>
        <w:t xml:space="preserve"> </w:t>
      </w:r>
      <w:r w:rsidRPr="00D90E80">
        <w:rPr>
          <w:sz w:val="20"/>
        </w:rPr>
        <w:t>for</w:t>
      </w:r>
      <w:r w:rsidRPr="00D90E80">
        <w:rPr>
          <w:spacing w:val="-4"/>
          <w:sz w:val="20"/>
        </w:rPr>
        <w:t xml:space="preserve"> </w:t>
      </w:r>
      <w:r w:rsidRPr="00D90E80">
        <w:rPr>
          <w:sz w:val="20"/>
        </w:rPr>
        <w:t>external</w:t>
      </w:r>
      <w:r w:rsidRPr="00D90E80">
        <w:rPr>
          <w:spacing w:val="-3"/>
          <w:sz w:val="20"/>
        </w:rPr>
        <w:t xml:space="preserve"> </w:t>
      </w:r>
      <w:r w:rsidRPr="00D90E80">
        <w:rPr>
          <w:sz w:val="20"/>
        </w:rPr>
        <w:t>agencies,</w:t>
      </w:r>
      <w:r w:rsidRPr="00D90E80">
        <w:rPr>
          <w:spacing w:val="-5"/>
          <w:sz w:val="20"/>
        </w:rPr>
        <w:t xml:space="preserve"> </w:t>
      </w:r>
      <w:r w:rsidRPr="00D90E80">
        <w:rPr>
          <w:sz w:val="20"/>
        </w:rPr>
        <w:t>especially</w:t>
      </w:r>
      <w:r w:rsidRPr="00D90E80">
        <w:rPr>
          <w:spacing w:val="-4"/>
          <w:sz w:val="20"/>
        </w:rPr>
        <w:t xml:space="preserve"> </w:t>
      </w:r>
      <w:r w:rsidRPr="00D90E80">
        <w:rPr>
          <w:sz w:val="20"/>
        </w:rPr>
        <w:t>the</w:t>
      </w:r>
      <w:r w:rsidRPr="00D90E80">
        <w:rPr>
          <w:spacing w:val="-5"/>
          <w:sz w:val="20"/>
        </w:rPr>
        <w:t xml:space="preserve"> </w:t>
      </w:r>
      <w:r w:rsidRPr="00D90E80">
        <w:rPr>
          <w:sz w:val="20"/>
        </w:rPr>
        <w:t>local</w:t>
      </w:r>
      <w:r w:rsidRPr="00D90E80">
        <w:rPr>
          <w:spacing w:val="-6"/>
          <w:sz w:val="20"/>
        </w:rPr>
        <w:t xml:space="preserve"> </w:t>
      </w:r>
      <w:r w:rsidRPr="00D90E80">
        <w:rPr>
          <w:sz w:val="20"/>
        </w:rPr>
        <w:t>authority</w:t>
      </w:r>
      <w:r w:rsidRPr="00D90E80">
        <w:rPr>
          <w:spacing w:val="-6"/>
          <w:sz w:val="20"/>
        </w:rPr>
        <w:t xml:space="preserve"> </w:t>
      </w:r>
      <w:r w:rsidRPr="00D90E80">
        <w:rPr>
          <w:sz w:val="20"/>
        </w:rPr>
        <w:t>and</w:t>
      </w:r>
      <w:r w:rsidRPr="00D90E80">
        <w:rPr>
          <w:spacing w:val="-7"/>
          <w:sz w:val="20"/>
        </w:rPr>
        <w:t xml:space="preserve"> </w:t>
      </w:r>
      <w:r w:rsidRPr="00D90E80">
        <w:rPr>
          <w:sz w:val="20"/>
        </w:rPr>
        <w:t>its</w:t>
      </w:r>
      <w:r w:rsidRPr="00D90E80">
        <w:rPr>
          <w:spacing w:val="-4"/>
          <w:sz w:val="20"/>
        </w:rPr>
        <w:t xml:space="preserve"> </w:t>
      </w:r>
      <w:r w:rsidRPr="00D90E80">
        <w:rPr>
          <w:sz w:val="20"/>
        </w:rPr>
        <w:t>support</w:t>
      </w:r>
      <w:r w:rsidRPr="00D90E80">
        <w:rPr>
          <w:spacing w:val="-7"/>
          <w:sz w:val="20"/>
        </w:rPr>
        <w:t xml:space="preserve"> </w:t>
      </w:r>
      <w:r w:rsidRPr="00D90E80">
        <w:rPr>
          <w:spacing w:val="-2"/>
          <w:sz w:val="20"/>
        </w:rPr>
        <w:t>services.</w:t>
      </w:r>
    </w:p>
    <w:p w:rsidRPr="00D90E80" w:rsidR="000C4665" w:rsidP="00D90E80" w:rsidRDefault="00C06E50" w14:paraId="55480931" w14:textId="77777777">
      <w:pPr>
        <w:pStyle w:val="ListParagraph"/>
        <w:numPr>
          <w:ilvl w:val="2"/>
          <w:numId w:val="15"/>
        </w:numPr>
        <w:tabs>
          <w:tab w:val="left" w:pos="732"/>
        </w:tabs>
        <w:spacing w:before="33" w:line="276" w:lineRule="auto"/>
        <w:ind w:left="709" w:right="140" w:hanging="283"/>
        <w:jc w:val="both"/>
        <w:rPr>
          <w:sz w:val="20"/>
        </w:rPr>
      </w:pPr>
      <w:r w:rsidRPr="00D90E80">
        <w:rPr>
          <w:sz w:val="20"/>
        </w:rPr>
        <w:t>Liaise with potential next providers of education to ensure pupils and their parents are informed about options and a smooth transition is planned.</w:t>
      </w:r>
    </w:p>
    <w:p w:rsidRPr="00D90E80" w:rsidR="000C4665" w:rsidP="00D90E80" w:rsidRDefault="00C06E50" w14:paraId="47958D45" w14:textId="77777777">
      <w:pPr>
        <w:pStyle w:val="ListParagraph"/>
        <w:numPr>
          <w:ilvl w:val="2"/>
          <w:numId w:val="15"/>
        </w:numPr>
        <w:tabs>
          <w:tab w:val="left" w:pos="732"/>
        </w:tabs>
        <w:spacing w:before="10" w:line="276" w:lineRule="auto"/>
        <w:ind w:left="709" w:right="136" w:hanging="283"/>
        <w:jc w:val="both"/>
        <w:rPr>
          <w:sz w:val="20"/>
        </w:rPr>
      </w:pPr>
      <w:r w:rsidRPr="00D90E80">
        <w:rPr>
          <w:sz w:val="20"/>
        </w:rPr>
        <w:t>Work</w:t>
      </w:r>
      <w:r w:rsidRPr="00D90E80">
        <w:rPr>
          <w:spacing w:val="-9"/>
          <w:sz w:val="20"/>
        </w:rPr>
        <w:t xml:space="preserve"> </w:t>
      </w:r>
      <w:r w:rsidRPr="00D90E80">
        <w:rPr>
          <w:sz w:val="20"/>
        </w:rPr>
        <w:t>with</w:t>
      </w:r>
      <w:r w:rsidRPr="00D90E80">
        <w:rPr>
          <w:spacing w:val="-9"/>
          <w:sz w:val="20"/>
        </w:rPr>
        <w:t xml:space="preserve"> </w:t>
      </w:r>
      <w:r w:rsidRPr="00D90E80">
        <w:rPr>
          <w:sz w:val="20"/>
        </w:rPr>
        <w:t>the</w:t>
      </w:r>
      <w:r w:rsidRPr="00D90E80">
        <w:rPr>
          <w:spacing w:val="-8"/>
          <w:sz w:val="20"/>
        </w:rPr>
        <w:t xml:space="preserve"> </w:t>
      </w:r>
      <w:r w:rsidRPr="00D90E80">
        <w:rPr>
          <w:sz w:val="20"/>
        </w:rPr>
        <w:t>School</w:t>
      </w:r>
      <w:r w:rsidRPr="00D90E80">
        <w:rPr>
          <w:spacing w:val="-9"/>
          <w:sz w:val="20"/>
        </w:rPr>
        <w:t xml:space="preserve"> </w:t>
      </w:r>
      <w:r w:rsidRPr="00D90E80">
        <w:rPr>
          <w:sz w:val="20"/>
        </w:rPr>
        <w:t>Leadership</w:t>
      </w:r>
      <w:r w:rsidRPr="00D90E80">
        <w:rPr>
          <w:spacing w:val="-9"/>
          <w:sz w:val="20"/>
        </w:rPr>
        <w:t xml:space="preserve"> </w:t>
      </w:r>
      <w:r w:rsidRPr="00D90E80">
        <w:rPr>
          <w:sz w:val="20"/>
        </w:rPr>
        <w:t>Team</w:t>
      </w:r>
      <w:r w:rsidRPr="00D90E80">
        <w:rPr>
          <w:spacing w:val="-8"/>
          <w:sz w:val="20"/>
        </w:rPr>
        <w:t xml:space="preserve"> </w:t>
      </w:r>
      <w:r w:rsidRPr="00D90E80">
        <w:rPr>
          <w:sz w:val="20"/>
        </w:rPr>
        <w:t>and</w:t>
      </w:r>
      <w:r w:rsidRPr="00D90E80">
        <w:rPr>
          <w:spacing w:val="-9"/>
          <w:sz w:val="20"/>
        </w:rPr>
        <w:t xml:space="preserve"> </w:t>
      </w:r>
      <w:r w:rsidRPr="00D90E80">
        <w:rPr>
          <w:sz w:val="20"/>
        </w:rPr>
        <w:t>governing</w:t>
      </w:r>
      <w:r w:rsidRPr="00D90E80">
        <w:rPr>
          <w:spacing w:val="-7"/>
          <w:sz w:val="20"/>
        </w:rPr>
        <w:t xml:space="preserve"> </w:t>
      </w:r>
      <w:r w:rsidRPr="00D90E80">
        <w:rPr>
          <w:sz w:val="20"/>
        </w:rPr>
        <w:t>board</w:t>
      </w:r>
      <w:r w:rsidRPr="00D90E80">
        <w:rPr>
          <w:spacing w:val="-8"/>
          <w:sz w:val="20"/>
        </w:rPr>
        <w:t xml:space="preserve"> </w:t>
      </w:r>
      <w:r w:rsidRPr="00D90E80">
        <w:rPr>
          <w:sz w:val="20"/>
        </w:rPr>
        <w:t>to</w:t>
      </w:r>
      <w:r w:rsidRPr="00D90E80">
        <w:rPr>
          <w:spacing w:val="-9"/>
          <w:sz w:val="20"/>
        </w:rPr>
        <w:t xml:space="preserve"> </w:t>
      </w:r>
      <w:r w:rsidRPr="00D90E80">
        <w:rPr>
          <w:sz w:val="20"/>
        </w:rPr>
        <w:t>ensure</w:t>
      </w:r>
      <w:r w:rsidRPr="00D90E80">
        <w:rPr>
          <w:spacing w:val="-9"/>
          <w:sz w:val="20"/>
        </w:rPr>
        <w:t xml:space="preserve"> </w:t>
      </w:r>
      <w:r w:rsidRPr="00D90E80">
        <w:rPr>
          <w:sz w:val="20"/>
        </w:rPr>
        <w:t>that</w:t>
      </w:r>
      <w:r w:rsidRPr="00D90E80">
        <w:rPr>
          <w:spacing w:val="-7"/>
          <w:sz w:val="20"/>
        </w:rPr>
        <w:t xml:space="preserve"> </w:t>
      </w:r>
      <w:r w:rsidRPr="00D90E80">
        <w:rPr>
          <w:sz w:val="20"/>
        </w:rPr>
        <w:t>the</w:t>
      </w:r>
      <w:r w:rsidRPr="00D90E80">
        <w:rPr>
          <w:spacing w:val="-9"/>
          <w:sz w:val="20"/>
        </w:rPr>
        <w:t xml:space="preserve"> </w:t>
      </w:r>
      <w:r w:rsidRPr="00D90E80">
        <w:rPr>
          <w:sz w:val="20"/>
        </w:rPr>
        <w:t>school</w:t>
      </w:r>
      <w:r w:rsidRPr="00D90E80">
        <w:rPr>
          <w:spacing w:val="-9"/>
          <w:sz w:val="20"/>
        </w:rPr>
        <w:t xml:space="preserve"> </w:t>
      </w:r>
      <w:r w:rsidRPr="00D90E80">
        <w:rPr>
          <w:sz w:val="20"/>
        </w:rPr>
        <w:t>meets</w:t>
      </w:r>
      <w:r w:rsidRPr="00D90E80">
        <w:rPr>
          <w:spacing w:val="-7"/>
          <w:sz w:val="20"/>
        </w:rPr>
        <w:t xml:space="preserve"> </w:t>
      </w:r>
      <w:r w:rsidRPr="00D90E80">
        <w:rPr>
          <w:sz w:val="20"/>
        </w:rPr>
        <w:t>its</w:t>
      </w:r>
      <w:r w:rsidRPr="00D90E80">
        <w:rPr>
          <w:spacing w:val="-7"/>
          <w:sz w:val="20"/>
        </w:rPr>
        <w:t xml:space="preserve"> </w:t>
      </w:r>
      <w:r w:rsidRPr="00D90E80">
        <w:rPr>
          <w:sz w:val="20"/>
        </w:rPr>
        <w:t xml:space="preserve">responsibilities under the Equality Act 2010 </w:t>
      </w:r>
      <w:proofErr w:type="gramStart"/>
      <w:r w:rsidRPr="00D90E80">
        <w:rPr>
          <w:sz w:val="20"/>
        </w:rPr>
        <w:t>with regard to</w:t>
      </w:r>
      <w:proofErr w:type="gramEnd"/>
      <w:r w:rsidRPr="00D90E80">
        <w:rPr>
          <w:sz w:val="20"/>
        </w:rPr>
        <w:t xml:space="preserve"> reasonable adjustments and access arrangements.</w:t>
      </w:r>
    </w:p>
    <w:p w:rsidRPr="00D90E80" w:rsidR="000C4665" w:rsidP="00D90E80" w:rsidRDefault="00C06E50" w14:paraId="4F595C31" w14:textId="77777777">
      <w:pPr>
        <w:pStyle w:val="ListParagraph"/>
        <w:numPr>
          <w:ilvl w:val="2"/>
          <w:numId w:val="15"/>
        </w:numPr>
        <w:tabs>
          <w:tab w:val="left" w:pos="732"/>
        </w:tabs>
        <w:spacing w:before="11" w:line="276" w:lineRule="auto"/>
        <w:ind w:left="709" w:hanging="283"/>
        <w:jc w:val="both"/>
        <w:rPr>
          <w:sz w:val="20"/>
        </w:rPr>
      </w:pPr>
      <w:r w:rsidRPr="00D90E80">
        <w:rPr>
          <w:sz w:val="20"/>
        </w:rPr>
        <w:t>Ensure</w:t>
      </w:r>
      <w:r w:rsidRPr="00D90E80">
        <w:rPr>
          <w:spacing w:val="-7"/>
          <w:sz w:val="20"/>
        </w:rPr>
        <w:t xml:space="preserve"> </w:t>
      </w:r>
      <w:r w:rsidRPr="00D90E80">
        <w:rPr>
          <w:sz w:val="20"/>
        </w:rPr>
        <w:t>the</w:t>
      </w:r>
      <w:r w:rsidRPr="00D90E80">
        <w:rPr>
          <w:spacing w:val="-5"/>
          <w:sz w:val="20"/>
        </w:rPr>
        <w:t xml:space="preserve"> </w:t>
      </w:r>
      <w:r w:rsidRPr="00D90E80">
        <w:rPr>
          <w:sz w:val="20"/>
        </w:rPr>
        <w:t>school</w:t>
      </w:r>
      <w:r w:rsidRPr="00D90E80">
        <w:rPr>
          <w:spacing w:val="-6"/>
          <w:sz w:val="20"/>
        </w:rPr>
        <w:t xml:space="preserve"> </w:t>
      </w:r>
      <w:r w:rsidRPr="00D90E80">
        <w:rPr>
          <w:sz w:val="20"/>
        </w:rPr>
        <w:t>keeps</w:t>
      </w:r>
      <w:r w:rsidRPr="00D90E80">
        <w:rPr>
          <w:spacing w:val="-3"/>
          <w:sz w:val="20"/>
        </w:rPr>
        <w:t xml:space="preserve"> </w:t>
      </w:r>
      <w:r w:rsidRPr="00D90E80">
        <w:rPr>
          <w:sz w:val="20"/>
        </w:rPr>
        <w:t>the</w:t>
      </w:r>
      <w:r w:rsidRPr="00D90E80">
        <w:rPr>
          <w:spacing w:val="-6"/>
          <w:sz w:val="20"/>
        </w:rPr>
        <w:t xml:space="preserve"> </w:t>
      </w:r>
      <w:r w:rsidRPr="00D90E80">
        <w:rPr>
          <w:sz w:val="20"/>
        </w:rPr>
        <w:t>records</w:t>
      </w:r>
      <w:r w:rsidRPr="00D90E80">
        <w:rPr>
          <w:spacing w:val="-3"/>
          <w:sz w:val="20"/>
        </w:rPr>
        <w:t xml:space="preserve"> </w:t>
      </w:r>
      <w:r w:rsidRPr="00D90E80">
        <w:rPr>
          <w:sz w:val="20"/>
        </w:rPr>
        <w:t>of</w:t>
      </w:r>
      <w:r w:rsidRPr="00D90E80">
        <w:rPr>
          <w:spacing w:val="-3"/>
          <w:sz w:val="20"/>
        </w:rPr>
        <w:t xml:space="preserve"> </w:t>
      </w:r>
      <w:r w:rsidRPr="00D90E80">
        <w:rPr>
          <w:sz w:val="20"/>
        </w:rPr>
        <w:t>all</w:t>
      </w:r>
      <w:r w:rsidRPr="00D90E80">
        <w:rPr>
          <w:spacing w:val="-5"/>
          <w:sz w:val="20"/>
        </w:rPr>
        <w:t xml:space="preserve"> </w:t>
      </w:r>
      <w:r w:rsidRPr="00D90E80">
        <w:rPr>
          <w:sz w:val="20"/>
        </w:rPr>
        <w:t>pupils</w:t>
      </w:r>
      <w:r w:rsidRPr="00D90E80">
        <w:rPr>
          <w:spacing w:val="-5"/>
          <w:sz w:val="20"/>
        </w:rPr>
        <w:t xml:space="preserve"> </w:t>
      </w:r>
      <w:r w:rsidRPr="00D90E80">
        <w:rPr>
          <w:sz w:val="20"/>
        </w:rPr>
        <w:t>with</w:t>
      </w:r>
      <w:r w:rsidRPr="00D90E80">
        <w:rPr>
          <w:spacing w:val="-4"/>
          <w:sz w:val="20"/>
        </w:rPr>
        <w:t xml:space="preserve"> </w:t>
      </w:r>
      <w:r w:rsidRPr="00D90E80">
        <w:rPr>
          <w:sz w:val="20"/>
        </w:rPr>
        <w:t>SEN</w:t>
      </w:r>
      <w:r w:rsidRPr="00D90E80">
        <w:rPr>
          <w:spacing w:val="-3"/>
          <w:sz w:val="20"/>
        </w:rPr>
        <w:t xml:space="preserve"> </w:t>
      </w:r>
      <w:r w:rsidRPr="00D90E80">
        <w:rPr>
          <w:sz w:val="20"/>
        </w:rPr>
        <w:t>up</w:t>
      </w:r>
      <w:r w:rsidRPr="00D90E80">
        <w:rPr>
          <w:spacing w:val="-3"/>
          <w:sz w:val="20"/>
        </w:rPr>
        <w:t xml:space="preserve"> </w:t>
      </w:r>
      <w:r w:rsidRPr="00D90E80">
        <w:rPr>
          <w:sz w:val="20"/>
        </w:rPr>
        <w:t>to</w:t>
      </w:r>
      <w:r w:rsidRPr="00D90E80">
        <w:rPr>
          <w:spacing w:val="-6"/>
          <w:sz w:val="20"/>
        </w:rPr>
        <w:t xml:space="preserve"> </w:t>
      </w:r>
      <w:r w:rsidRPr="00D90E80">
        <w:rPr>
          <w:spacing w:val="-2"/>
          <w:sz w:val="20"/>
        </w:rPr>
        <w:t>date.</w:t>
      </w:r>
    </w:p>
    <w:p w:rsidR="000C4665" w:rsidP="00D90E80" w:rsidRDefault="000C4665" w14:paraId="3232B29F" w14:textId="77777777">
      <w:pPr>
        <w:pStyle w:val="BodyText"/>
        <w:spacing w:before="66" w:line="276" w:lineRule="auto"/>
        <w:jc w:val="both"/>
      </w:pPr>
    </w:p>
    <w:p w:rsidR="000C4665" w:rsidP="00D90E80" w:rsidRDefault="00C06E50" w14:paraId="5DFB4A0A" w14:textId="1158DA3E">
      <w:pPr>
        <w:pStyle w:val="ListParagraph"/>
        <w:numPr>
          <w:ilvl w:val="1"/>
          <w:numId w:val="7"/>
        </w:numPr>
        <w:tabs>
          <w:tab w:val="left" w:pos="380"/>
        </w:tabs>
        <w:spacing w:line="276" w:lineRule="auto"/>
        <w:ind w:left="380" w:hanging="328"/>
        <w:jc w:val="both"/>
        <w:rPr>
          <w:sz w:val="20"/>
        </w:rPr>
      </w:pPr>
      <w:r>
        <w:rPr>
          <w:sz w:val="20"/>
        </w:rPr>
        <w:t>The</w:t>
      </w:r>
      <w:r>
        <w:rPr>
          <w:spacing w:val="-9"/>
          <w:sz w:val="20"/>
        </w:rPr>
        <w:t xml:space="preserve"> </w:t>
      </w:r>
      <w:r>
        <w:rPr>
          <w:sz w:val="20"/>
        </w:rPr>
        <w:t>Head</w:t>
      </w:r>
      <w:r w:rsidR="00965240">
        <w:rPr>
          <w:sz w:val="20"/>
        </w:rPr>
        <w:t xml:space="preserve"> of School</w:t>
      </w:r>
      <w:r>
        <w:rPr>
          <w:spacing w:val="-7"/>
          <w:sz w:val="20"/>
        </w:rPr>
        <w:t xml:space="preserve"> </w:t>
      </w:r>
      <w:r>
        <w:rPr>
          <w:spacing w:val="-4"/>
          <w:sz w:val="20"/>
        </w:rPr>
        <w:t>will:</w:t>
      </w:r>
    </w:p>
    <w:p w:rsidR="000C4665" w:rsidP="00D90E80" w:rsidRDefault="000C4665" w14:paraId="0C543807" w14:textId="77777777">
      <w:pPr>
        <w:pStyle w:val="BodyText"/>
        <w:spacing w:before="69" w:line="276" w:lineRule="auto"/>
        <w:jc w:val="both"/>
      </w:pPr>
    </w:p>
    <w:p w:rsidRPr="00D90E80" w:rsidR="000C4665" w:rsidP="00D90E80" w:rsidRDefault="00C06E50" w14:paraId="15F62895" w14:textId="77777777">
      <w:pPr>
        <w:pStyle w:val="ListParagraph"/>
        <w:numPr>
          <w:ilvl w:val="0"/>
          <w:numId w:val="17"/>
        </w:numPr>
        <w:tabs>
          <w:tab w:val="left" w:pos="732"/>
        </w:tabs>
        <w:spacing w:line="276" w:lineRule="auto"/>
        <w:ind w:hanging="666"/>
        <w:jc w:val="both"/>
        <w:rPr>
          <w:sz w:val="20"/>
        </w:rPr>
      </w:pPr>
      <w:r w:rsidRPr="00D90E80">
        <w:rPr>
          <w:sz w:val="20"/>
        </w:rPr>
        <w:t>Work</w:t>
      </w:r>
      <w:r w:rsidRPr="00D90E80">
        <w:rPr>
          <w:spacing w:val="-7"/>
          <w:sz w:val="20"/>
        </w:rPr>
        <w:t xml:space="preserve"> </w:t>
      </w:r>
      <w:r w:rsidRPr="00D90E80">
        <w:rPr>
          <w:sz w:val="20"/>
        </w:rPr>
        <w:t>with</w:t>
      </w:r>
      <w:r w:rsidRPr="00D90E80">
        <w:rPr>
          <w:spacing w:val="-3"/>
          <w:sz w:val="20"/>
        </w:rPr>
        <w:t xml:space="preserve"> </w:t>
      </w:r>
      <w:r w:rsidRPr="00D90E80">
        <w:rPr>
          <w:sz w:val="20"/>
        </w:rPr>
        <w:t>the</w:t>
      </w:r>
      <w:r w:rsidRPr="00D90E80">
        <w:rPr>
          <w:spacing w:val="-4"/>
          <w:sz w:val="20"/>
        </w:rPr>
        <w:t xml:space="preserve"> </w:t>
      </w:r>
      <w:r w:rsidRPr="00D90E80">
        <w:rPr>
          <w:sz w:val="20"/>
        </w:rPr>
        <w:t>SENCO</w:t>
      </w:r>
      <w:r w:rsidRPr="00D90E80">
        <w:rPr>
          <w:spacing w:val="-6"/>
          <w:sz w:val="20"/>
        </w:rPr>
        <w:t xml:space="preserve"> </w:t>
      </w:r>
      <w:r w:rsidRPr="00D90E80">
        <w:rPr>
          <w:sz w:val="20"/>
        </w:rPr>
        <w:t>to</w:t>
      </w:r>
      <w:r w:rsidRPr="00D90E80">
        <w:rPr>
          <w:spacing w:val="-4"/>
          <w:sz w:val="20"/>
        </w:rPr>
        <w:t xml:space="preserve"> </w:t>
      </w:r>
      <w:r w:rsidRPr="00D90E80">
        <w:rPr>
          <w:sz w:val="20"/>
        </w:rPr>
        <w:t>determine</w:t>
      </w:r>
      <w:r w:rsidRPr="00D90E80">
        <w:rPr>
          <w:spacing w:val="-3"/>
          <w:sz w:val="20"/>
        </w:rPr>
        <w:t xml:space="preserve"> </w:t>
      </w:r>
      <w:r w:rsidRPr="00D90E80">
        <w:rPr>
          <w:sz w:val="20"/>
        </w:rPr>
        <w:t>the</w:t>
      </w:r>
      <w:r w:rsidRPr="00D90E80">
        <w:rPr>
          <w:spacing w:val="-7"/>
          <w:sz w:val="20"/>
        </w:rPr>
        <w:t xml:space="preserve"> </w:t>
      </w:r>
      <w:r w:rsidRPr="00D90E80">
        <w:rPr>
          <w:sz w:val="20"/>
        </w:rPr>
        <w:t>strategic</w:t>
      </w:r>
      <w:r w:rsidRPr="00D90E80">
        <w:rPr>
          <w:spacing w:val="-6"/>
          <w:sz w:val="20"/>
        </w:rPr>
        <w:t xml:space="preserve"> </w:t>
      </w:r>
      <w:r w:rsidRPr="00D90E80">
        <w:rPr>
          <w:sz w:val="20"/>
        </w:rPr>
        <w:t>development</w:t>
      </w:r>
      <w:r w:rsidRPr="00D90E80">
        <w:rPr>
          <w:spacing w:val="-3"/>
          <w:sz w:val="20"/>
        </w:rPr>
        <w:t xml:space="preserve"> </w:t>
      </w:r>
      <w:r w:rsidRPr="00D90E80">
        <w:rPr>
          <w:sz w:val="20"/>
        </w:rPr>
        <w:t>of</w:t>
      </w:r>
      <w:r w:rsidRPr="00D90E80">
        <w:rPr>
          <w:spacing w:val="-7"/>
          <w:sz w:val="20"/>
        </w:rPr>
        <w:t xml:space="preserve"> </w:t>
      </w:r>
      <w:r w:rsidRPr="00D90E80">
        <w:rPr>
          <w:sz w:val="20"/>
        </w:rPr>
        <w:t>the</w:t>
      </w:r>
      <w:r w:rsidRPr="00D90E80">
        <w:rPr>
          <w:spacing w:val="-3"/>
          <w:sz w:val="20"/>
        </w:rPr>
        <w:t xml:space="preserve"> </w:t>
      </w:r>
      <w:r w:rsidRPr="00D90E80">
        <w:rPr>
          <w:sz w:val="20"/>
        </w:rPr>
        <w:t>SEN</w:t>
      </w:r>
      <w:r w:rsidRPr="00D90E80">
        <w:rPr>
          <w:spacing w:val="-7"/>
          <w:sz w:val="20"/>
        </w:rPr>
        <w:t xml:space="preserve"> </w:t>
      </w:r>
      <w:r w:rsidRPr="00D90E80">
        <w:rPr>
          <w:sz w:val="20"/>
        </w:rPr>
        <w:t>policy</w:t>
      </w:r>
      <w:r w:rsidRPr="00D90E80">
        <w:rPr>
          <w:spacing w:val="-5"/>
          <w:sz w:val="20"/>
        </w:rPr>
        <w:t xml:space="preserve"> </w:t>
      </w:r>
      <w:r w:rsidRPr="00D90E80">
        <w:rPr>
          <w:sz w:val="20"/>
        </w:rPr>
        <w:t>and</w:t>
      </w:r>
      <w:r w:rsidRPr="00D90E80">
        <w:rPr>
          <w:spacing w:val="-3"/>
          <w:sz w:val="20"/>
        </w:rPr>
        <w:t xml:space="preserve"> </w:t>
      </w:r>
      <w:r w:rsidRPr="00D90E80">
        <w:rPr>
          <w:sz w:val="20"/>
        </w:rPr>
        <w:t>provision</w:t>
      </w:r>
      <w:r w:rsidRPr="00D90E80">
        <w:rPr>
          <w:spacing w:val="-7"/>
          <w:sz w:val="20"/>
        </w:rPr>
        <w:t xml:space="preserve"> </w:t>
      </w:r>
      <w:r w:rsidRPr="00D90E80">
        <w:rPr>
          <w:sz w:val="20"/>
        </w:rPr>
        <w:t>in</w:t>
      </w:r>
      <w:r w:rsidRPr="00D90E80">
        <w:rPr>
          <w:spacing w:val="-6"/>
          <w:sz w:val="20"/>
        </w:rPr>
        <w:t xml:space="preserve"> </w:t>
      </w:r>
      <w:r w:rsidRPr="00D90E80">
        <w:rPr>
          <w:sz w:val="20"/>
        </w:rPr>
        <w:t>the</w:t>
      </w:r>
      <w:r w:rsidRPr="00D90E80">
        <w:rPr>
          <w:spacing w:val="-6"/>
          <w:sz w:val="20"/>
        </w:rPr>
        <w:t xml:space="preserve"> </w:t>
      </w:r>
      <w:r w:rsidRPr="00D90E80">
        <w:rPr>
          <w:spacing w:val="-2"/>
          <w:sz w:val="20"/>
        </w:rPr>
        <w:t>school.</w:t>
      </w:r>
    </w:p>
    <w:p w:rsidRPr="00D90E80" w:rsidR="000C4665" w:rsidP="00D90E80" w:rsidRDefault="00C06E50" w14:paraId="1F7F8CE9" w14:textId="77777777">
      <w:pPr>
        <w:pStyle w:val="ListParagraph"/>
        <w:numPr>
          <w:ilvl w:val="0"/>
          <w:numId w:val="17"/>
        </w:numPr>
        <w:tabs>
          <w:tab w:val="left" w:pos="732"/>
        </w:tabs>
        <w:spacing w:before="34" w:line="276" w:lineRule="auto"/>
        <w:ind w:hanging="666"/>
        <w:jc w:val="both"/>
        <w:rPr>
          <w:sz w:val="20"/>
        </w:rPr>
      </w:pPr>
      <w:r w:rsidRPr="00D90E80">
        <w:rPr>
          <w:sz w:val="20"/>
        </w:rPr>
        <w:t>Have</w:t>
      </w:r>
      <w:r w:rsidRPr="00D90E80">
        <w:rPr>
          <w:spacing w:val="-7"/>
          <w:sz w:val="20"/>
        </w:rPr>
        <w:t xml:space="preserve"> </w:t>
      </w:r>
      <w:r w:rsidRPr="00D90E80">
        <w:rPr>
          <w:sz w:val="20"/>
        </w:rPr>
        <w:t>overall</w:t>
      </w:r>
      <w:r w:rsidRPr="00D90E80">
        <w:rPr>
          <w:spacing w:val="-7"/>
          <w:sz w:val="20"/>
        </w:rPr>
        <w:t xml:space="preserve"> </w:t>
      </w:r>
      <w:r w:rsidRPr="00D90E80">
        <w:rPr>
          <w:sz w:val="20"/>
        </w:rPr>
        <w:t>responsibility</w:t>
      </w:r>
      <w:r w:rsidRPr="00D90E80">
        <w:rPr>
          <w:spacing w:val="-5"/>
          <w:sz w:val="20"/>
        </w:rPr>
        <w:t xml:space="preserve"> </w:t>
      </w:r>
      <w:r w:rsidRPr="00D90E80">
        <w:rPr>
          <w:sz w:val="20"/>
        </w:rPr>
        <w:t>for</w:t>
      </w:r>
      <w:r w:rsidRPr="00D90E80">
        <w:rPr>
          <w:spacing w:val="-4"/>
          <w:sz w:val="20"/>
        </w:rPr>
        <w:t xml:space="preserve"> </w:t>
      </w:r>
      <w:r w:rsidRPr="00D90E80">
        <w:rPr>
          <w:sz w:val="20"/>
        </w:rPr>
        <w:t>the</w:t>
      </w:r>
      <w:r w:rsidRPr="00D90E80">
        <w:rPr>
          <w:spacing w:val="-3"/>
          <w:sz w:val="20"/>
        </w:rPr>
        <w:t xml:space="preserve"> </w:t>
      </w:r>
      <w:r w:rsidRPr="00D90E80">
        <w:rPr>
          <w:sz w:val="20"/>
        </w:rPr>
        <w:t>provision</w:t>
      </w:r>
      <w:r w:rsidRPr="00D90E80">
        <w:rPr>
          <w:spacing w:val="-6"/>
          <w:sz w:val="20"/>
        </w:rPr>
        <w:t xml:space="preserve"> </w:t>
      </w:r>
      <w:r w:rsidRPr="00D90E80">
        <w:rPr>
          <w:sz w:val="20"/>
        </w:rPr>
        <w:t>and</w:t>
      </w:r>
      <w:r w:rsidRPr="00D90E80">
        <w:rPr>
          <w:spacing w:val="-6"/>
          <w:sz w:val="20"/>
        </w:rPr>
        <w:t xml:space="preserve"> </w:t>
      </w:r>
      <w:r w:rsidRPr="00D90E80">
        <w:rPr>
          <w:sz w:val="20"/>
        </w:rPr>
        <w:t>progress</w:t>
      </w:r>
      <w:r w:rsidRPr="00D90E80">
        <w:rPr>
          <w:spacing w:val="-4"/>
          <w:sz w:val="20"/>
        </w:rPr>
        <w:t xml:space="preserve"> </w:t>
      </w:r>
      <w:r w:rsidRPr="00D90E80">
        <w:rPr>
          <w:sz w:val="20"/>
        </w:rPr>
        <w:t>of</w:t>
      </w:r>
      <w:r w:rsidRPr="00D90E80">
        <w:rPr>
          <w:spacing w:val="-6"/>
          <w:sz w:val="20"/>
        </w:rPr>
        <w:t xml:space="preserve"> </w:t>
      </w:r>
      <w:r w:rsidRPr="00D90E80">
        <w:rPr>
          <w:sz w:val="20"/>
        </w:rPr>
        <w:t>learners</w:t>
      </w:r>
      <w:r w:rsidRPr="00D90E80">
        <w:rPr>
          <w:spacing w:val="-5"/>
          <w:sz w:val="20"/>
        </w:rPr>
        <w:t xml:space="preserve"> </w:t>
      </w:r>
      <w:r w:rsidRPr="00D90E80">
        <w:rPr>
          <w:sz w:val="20"/>
        </w:rPr>
        <w:t>with</w:t>
      </w:r>
      <w:r w:rsidRPr="00D90E80">
        <w:rPr>
          <w:spacing w:val="-6"/>
          <w:sz w:val="20"/>
        </w:rPr>
        <w:t xml:space="preserve"> </w:t>
      </w:r>
      <w:r w:rsidRPr="00D90E80">
        <w:rPr>
          <w:sz w:val="20"/>
        </w:rPr>
        <w:t>SEN</w:t>
      </w:r>
      <w:r w:rsidRPr="00D90E80">
        <w:rPr>
          <w:spacing w:val="-4"/>
          <w:sz w:val="20"/>
        </w:rPr>
        <w:t xml:space="preserve"> </w:t>
      </w:r>
      <w:r w:rsidRPr="00D90E80">
        <w:rPr>
          <w:sz w:val="20"/>
        </w:rPr>
        <w:t>and/or</w:t>
      </w:r>
      <w:r w:rsidRPr="00D90E80">
        <w:rPr>
          <w:spacing w:val="-4"/>
          <w:sz w:val="20"/>
        </w:rPr>
        <w:t xml:space="preserve"> </w:t>
      </w:r>
      <w:r w:rsidRPr="00D90E80">
        <w:rPr>
          <w:sz w:val="20"/>
        </w:rPr>
        <w:t>a</w:t>
      </w:r>
      <w:r w:rsidRPr="00D90E80">
        <w:rPr>
          <w:spacing w:val="-5"/>
          <w:sz w:val="20"/>
        </w:rPr>
        <w:t xml:space="preserve"> </w:t>
      </w:r>
      <w:r w:rsidRPr="00D90E80">
        <w:rPr>
          <w:spacing w:val="-2"/>
          <w:sz w:val="20"/>
        </w:rPr>
        <w:t>disability.</w:t>
      </w:r>
    </w:p>
    <w:p w:rsidR="000C4665" w:rsidP="00D90E80" w:rsidRDefault="000C4665" w14:paraId="7B4D83A2" w14:textId="77777777">
      <w:pPr>
        <w:pStyle w:val="BodyText"/>
        <w:spacing w:before="66" w:line="276" w:lineRule="auto"/>
        <w:jc w:val="both"/>
      </w:pPr>
    </w:p>
    <w:p w:rsidR="000C4665" w:rsidP="00D90E80" w:rsidRDefault="00C06E50" w14:paraId="67BFD882" w14:textId="77777777">
      <w:pPr>
        <w:pStyle w:val="ListParagraph"/>
        <w:numPr>
          <w:ilvl w:val="1"/>
          <w:numId w:val="7"/>
        </w:numPr>
        <w:tabs>
          <w:tab w:val="left" w:pos="381"/>
        </w:tabs>
        <w:spacing w:line="276" w:lineRule="auto"/>
        <w:ind w:left="381" w:hanging="329"/>
        <w:jc w:val="both"/>
        <w:rPr>
          <w:sz w:val="20"/>
        </w:rPr>
      </w:pPr>
      <w:r>
        <w:rPr>
          <w:sz w:val="20"/>
        </w:rPr>
        <w:t>Class</w:t>
      </w:r>
      <w:r>
        <w:rPr>
          <w:spacing w:val="-6"/>
          <w:sz w:val="20"/>
        </w:rPr>
        <w:t xml:space="preserve"> </w:t>
      </w:r>
      <w:r>
        <w:rPr>
          <w:spacing w:val="-2"/>
          <w:sz w:val="20"/>
        </w:rPr>
        <w:t>teachers:</w:t>
      </w:r>
    </w:p>
    <w:p w:rsidR="000C4665" w:rsidP="00D90E80" w:rsidRDefault="000C4665" w14:paraId="45E1DA67" w14:textId="77777777">
      <w:pPr>
        <w:pStyle w:val="BodyText"/>
        <w:spacing w:before="68" w:line="276" w:lineRule="auto"/>
        <w:jc w:val="both"/>
      </w:pPr>
    </w:p>
    <w:p w:rsidR="000C4665" w:rsidP="00D90E80" w:rsidRDefault="00C06E50" w14:paraId="04847FD5" w14:textId="77777777">
      <w:pPr>
        <w:pStyle w:val="BodyText"/>
        <w:spacing w:line="276" w:lineRule="auto"/>
        <w:ind w:left="52"/>
        <w:jc w:val="both"/>
      </w:pPr>
      <w:r>
        <w:t>Each</w:t>
      </w:r>
      <w:r>
        <w:rPr>
          <w:spacing w:val="-8"/>
        </w:rPr>
        <w:t xml:space="preserve"> </w:t>
      </w:r>
      <w:r>
        <w:t>class</w:t>
      </w:r>
      <w:r>
        <w:rPr>
          <w:spacing w:val="-7"/>
        </w:rPr>
        <w:t xml:space="preserve"> </w:t>
      </w:r>
      <w:r>
        <w:t>teacher</w:t>
      </w:r>
      <w:r>
        <w:rPr>
          <w:spacing w:val="-4"/>
        </w:rPr>
        <w:t xml:space="preserve"> </w:t>
      </w:r>
      <w:r>
        <w:t>is</w:t>
      </w:r>
      <w:r>
        <w:rPr>
          <w:spacing w:val="-5"/>
        </w:rPr>
        <w:t xml:space="preserve"> </w:t>
      </w:r>
      <w:r>
        <w:t>responsible</w:t>
      </w:r>
      <w:r>
        <w:rPr>
          <w:spacing w:val="-7"/>
        </w:rPr>
        <w:t xml:space="preserve"> </w:t>
      </w:r>
      <w:r>
        <w:rPr>
          <w:spacing w:val="-4"/>
        </w:rPr>
        <w:t>for:</w:t>
      </w:r>
    </w:p>
    <w:p w:rsidR="000C4665" w:rsidP="00D90E80" w:rsidRDefault="000C4665" w14:paraId="6A28BCC2" w14:textId="77777777">
      <w:pPr>
        <w:pStyle w:val="BodyText"/>
        <w:spacing w:before="71" w:line="276" w:lineRule="auto"/>
        <w:jc w:val="both"/>
      </w:pPr>
    </w:p>
    <w:p w:rsidR="000C4665" w:rsidP="00D90E80" w:rsidRDefault="00C06E50" w14:paraId="37DE4907" w14:textId="77777777">
      <w:pPr>
        <w:pStyle w:val="ListParagraph"/>
        <w:numPr>
          <w:ilvl w:val="2"/>
          <w:numId w:val="7"/>
        </w:numPr>
        <w:tabs>
          <w:tab w:val="left" w:pos="772"/>
        </w:tabs>
        <w:spacing w:line="276" w:lineRule="auto"/>
        <w:ind w:left="772" w:hanging="360"/>
        <w:jc w:val="both"/>
        <w:rPr>
          <w:sz w:val="20"/>
        </w:rPr>
      </w:pPr>
      <w:r>
        <w:rPr>
          <w:sz w:val="20"/>
        </w:rPr>
        <w:t>The</w:t>
      </w:r>
      <w:r>
        <w:rPr>
          <w:spacing w:val="-7"/>
          <w:sz w:val="20"/>
        </w:rPr>
        <w:t xml:space="preserve"> </w:t>
      </w:r>
      <w:r>
        <w:rPr>
          <w:sz w:val="20"/>
        </w:rPr>
        <w:t>progress</w:t>
      </w:r>
      <w:r>
        <w:rPr>
          <w:spacing w:val="-6"/>
          <w:sz w:val="20"/>
        </w:rPr>
        <w:t xml:space="preserve"> </w:t>
      </w:r>
      <w:r>
        <w:rPr>
          <w:sz w:val="20"/>
        </w:rPr>
        <w:t>and</w:t>
      </w:r>
      <w:r>
        <w:rPr>
          <w:spacing w:val="-5"/>
          <w:sz w:val="20"/>
        </w:rPr>
        <w:t xml:space="preserve"> </w:t>
      </w:r>
      <w:r>
        <w:rPr>
          <w:sz w:val="20"/>
        </w:rPr>
        <w:t>development</w:t>
      </w:r>
      <w:r>
        <w:rPr>
          <w:spacing w:val="-3"/>
          <w:sz w:val="20"/>
        </w:rPr>
        <w:t xml:space="preserve"> </w:t>
      </w:r>
      <w:r>
        <w:rPr>
          <w:sz w:val="20"/>
        </w:rPr>
        <w:t>of</w:t>
      </w:r>
      <w:r>
        <w:rPr>
          <w:spacing w:val="-6"/>
          <w:sz w:val="20"/>
        </w:rPr>
        <w:t xml:space="preserve"> </w:t>
      </w:r>
      <w:r>
        <w:rPr>
          <w:sz w:val="20"/>
        </w:rPr>
        <w:t>every</w:t>
      </w:r>
      <w:r>
        <w:rPr>
          <w:spacing w:val="-5"/>
          <w:sz w:val="20"/>
        </w:rPr>
        <w:t xml:space="preserve"> </w:t>
      </w:r>
      <w:r>
        <w:rPr>
          <w:sz w:val="20"/>
        </w:rPr>
        <w:t>pupil</w:t>
      </w:r>
      <w:r>
        <w:rPr>
          <w:spacing w:val="-3"/>
          <w:sz w:val="20"/>
        </w:rPr>
        <w:t xml:space="preserve"> </w:t>
      </w:r>
      <w:r>
        <w:rPr>
          <w:sz w:val="20"/>
        </w:rPr>
        <w:t>in</w:t>
      </w:r>
      <w:r>
        <w:rPr>
          <w:spacing w:val="-6"/>
          <w:sz w:val="20"/>
        </w:rPr>
        <w:t xml:space="preserve"> </w:t>
      </w:r>
      <w:r>
        <w:rPr>
          <w:sz w:val="20"/>
        </w:rPr>
        <w:t>their</w:t>
      </w:r>
      <w:r>
        <w:rPr>
          <w:spacing w:val="-4"/>
          <w:sz w:val="20"/>
        </w:rPr>
        <w:t xml:space="preserve"> </w:t>
      </w:r>
      <w:r>
        <w:rPr>
          <w:spacing w:val="-2"/>
          <w:sz w:val="20"/>
        </w:rPr>
        <w:t>class.</w:t>
      </w:r>
    </w:p>
    <w:p w:rsidR="000C4665" w:rsidP="00D90E80" w:rsidRDefault="00C06E50" w14:paraId="65A45042" w14:textId="77777777">
      <w:pPr>
        <w:pStyle w:val="ListParagraph"/>
        <w:numPr>
          <w:ilvl w:val="2"/>
          <w:numId w:val="7"/>
        </w:numPr>
        <w:tabs>
          <w:tab w:val="left" w:pos="772"/>
        </w:tabs>
        <w:spacing w:before="34" w:line="276" w:lineRule="auto"/>
        <w:ind w:left="772" w:right="137" w:hanging="360"/>
        <w:jc w:val="both"/>
        <w:rPr>
          <w:sz w:val="20"/>
        </w:rPr>
      </w:pPr>
      <w:r>
        <w:rPr>
          <w:sz w:val="20"/>
        </w:rPr>
        <w:t>Working closely with Learning Support</w:t>
      </w:r>
      <w:r>
        <w:rPr>
          <w:spacing w:val="-5"/>
          <w:sz w:val="20"/>
        </w:rPr>
        <w:t xml:space="preserve"> </w:t>
      </w:r>
      <w:r>
        <w:rPr>
          <w:sz w:val="20"/>
        </w:rPr>
        <w:t>Assistants or specialist staff to plan and assess the impact of support and interventions including how they can be linked to classroom teaching.</w:t>
      </w:r>
    </w:p>
    <w:p w:rsidR="000C4665" w:rsidP="00D90E80" w:rsidRDefault="00C06E50" w14:paraId="6BA7CF16" w14:textId="77777777">
      <w:pPr>
        <w:pStyle w:val="ListParagraph"/>
        <w:numPr>
          <w:ilvl w:val="2"/>
          <w:numId w:val="7"/>
        </w:numPr>
        <w:tabs>
          <w:tab w:val="left" w:pos="772"/>
        </w:tabs>
        <w:spacing w:before="10" w:line="276" w:lineRule="auto"/>
        <w:ind w:left="772" w:right="134" w:hanging="360"/>
        <w:jc w:val="both"/>
        <w:rPr>
          <w:sz w:val="20"/>
        </w:rPr>
      </w:pPr>
      <w:r>
        <w:rPr>
          <w:sz w:val="20"/>
        </w:rPr>
        <w:t xml:space="preserve">Working with </w:t>
      </w:r>
      <w:proofErr w:type="gramStart"/>
      <w:r>
        <w:rPr>
          <w:sz w:val="20"/>
        </w:rPr>
        <w:t>the SENDCo</w:t>
      </w:r>
      <w:proofErr w:type="gramEnd"/>
      <w:r>
        <w:rPr>
          <w:sz w:val="20"/>
        </w:rPr>
        <w:t xml:space="preserve"> to review each pupil’s progress and development and decide on any changes to</w:t>
      </w:r>
      <w:r>
        <w:rPr>
          <w:spacing w:val="40"/>
          <w:sz w:val="20"/>
        </w:rPr>
        <w:t xml:space="preserve"> </w:t>
      </w:r>
      <w:r>
        <w:rPr>
          <w:spacing w:val="-2"/>
          <w:sz w:val="20"/>
        </w:rPr>
        <w:t>provision.</w:t>
      </w:r>
    </w:p>
    <w:p w:rsidR="000C4665" w:rsidP="00D90E80" w:rsidRDefault="00C06E50" w14:paraId="1FC07A67" w14:textId="77777777">
      <w:pPr>
        <w:pStyle w:val="ListParagraph"/>
        <w:numPr>
          <w:ilvl w:val="2"/>
          <w:numId w:val="7"/>
        </w:numPr>
        <w:tabs>
          <w:tab w:val="left" w:pos="772"/>
        </w:tabs>
        <w:spacing w:before="11" w:line="276" w:lineRule="auto"/>
        <w:ind w:left="772" w:hanging="360"/>
        <w:jc w:val="both"/>
        <w:rPr>
          <w:sz w:val="20"/>
        </w:rPr>
      </w:pPr>
      <w:r>
        <w:rPr>
          <w:sz w:val="20"/>
        </w:rPr>
        <w:t>Ensuring</w:t>
      </w:r>
      <w:r>
        <w:rPr>
          <w:spacing w:val="-7"/>
          <w:sz w:val="20"/>
        </w:rPr>
        <w:t xml:space="preserve"> </w:t>
      </w:r>
      <w:r>
        <w:rPr>
          <w:sz w:val="20"/>
        </w:rPr>
        <w:t>they</w:t>
      </w:r>
      <w:r>
        <w:rPr>
          <w:spacing w:val="-5"/>
          <w:sz w:val="20"/>
        </w:rPr>
        <w:t xml:space="preserve"> </w:t>
      </w:r>
      <w:r>
        <w:rPr>
          <w:sz w:val="20"/>
        </w:rPr>
        <w:t>follow</w:t>
      </w:r>
      <w:r>
        <w:rPr>
          <w:spacing w:val="-6"/>
          <w:sz w:val="20"/>
        </w:rPr>
        <w:t xml:space="preserve"> </w:t>
      </w:r>
      <w:r>
        <w:rPr>
          <w:sz w:val="20"/>
        </w:rPr>
        <w:t>this</w:t>
      </w:r>
      <w:r>
        <w:rPr>
          <w:spacing w:val="-5"/>
          <w:sz w:val="20"/>
        </w:rPr>
        <w:t xml:space="preserve"> </w:t>
      </w:r>
      <w:r>
        <w:rPr>
          <w:sz w:val="20"/>
        </w:rPr>
        <w:t>SEN</w:t>
      </w:r>
      <w:r>
        <w:rPr>
          <w:spacing w:val="-6"/>
          <w:sz w:val="20"/>
        </w:rPr>
        <w:t xml:space="preserve"> </w:t>
      </w:r>
      <w:r>
        <w:rPr>
          <w:spacing w:val="-2"/>
          <w:sz w:val="20"/>
        </w:rPr>
        <w:t>policy.</w:t>
      </w:r>
    </w:p>
    <w:p w:rsidR="000C4665" w:rsidP="00D90E80" w:rsidRDefault="000C4665" w14:paraId="36247B30" w14:textId="77777777">
      <w:pPr>
        <w:pStyle w:val="BodyText"/>
        <w:spacing w:before="83" w:line="276" w:lineRule="auto"/>
        <w:jc w:val="both"/>
      </w:pPr>
    </w:p>
    <w:p w:rsidR="000C4665" w:rsidP="00D90E80" w:rsidRDefault="00C06E50" w14:paraId="3096BC00" w14:textId="77777777">
      <w:pPr>
        <w:pStyle w:val="Heading1"/>
        <w:numPr>
          <w:ilvl w:val="0"/>
          <w:numId w:val="7"/>
        </w:numPr>
        <w:tabs>
          <w:tab w:val="left" w:pos="468"/>
        </w:tabs>
        <w:spacing w:line="276" w:lineRule="auto"/>
        <w:ind w:left="468" w:hanging="416"/>
        <w:jc w:val="both"/>
      </w:pPr>
      <w:bookmarkStart w:name="_TOC_250003" w:id="4"/>
      <w:r>
        <w:t>SCHOOL</w:t>
      </w:r>
      <w:r>
        <w:rPr>
          <w:spacing w:val="-14"/>
        </w:rPr>
        <w:t xml:space="preserve"> </w:t>
      </w:r>
      <w:r>
        <w:t>ADMISSIONS</w:t>
      </w:r>
      <w:r>
        <w:rPr>
          <w:spacing w:val="-12"/>
        </w:rPr>
        <w:t xml:space="preserve"> </w:t>
      </w:r>
      <w:r>
        <w:t>&amp;</w:t>
      </w:r>
      <w:r>
        <w:rPr>
          <w:spacing w:val="-5"/>
        </w:rPr>
        <w:t xml:space="preserve"> </w:t>
      </w:r>
      <w:bookmarkEnd w:id="4"/>
      <w:r>
        <w:rPr>
          <w:spacing w:val="-2"/>
        </w:rPr>
        <w:t>INCLUSION</w:t>
      </w:r>
    </w:p>
    <w:p w:rsidR="000C4665" w:rsidP="00D90E80" w:rsidRDefault="000C4665" w14:paraId="21B7247E" w14:textId="77777777">
      <w:pPr>
        <w:pStyle w:val="BodyText"/>
        <w:spacing w:before="70" w:line="276" w:lineRule="auto"/>
        <w:jc w:val="both"/>
        <w:rPr>
          <w:rFonts w:ascii="Arial"/>
          <w:b/>
        </w:rPr>
      </w:pPr>
    </w:p>
    <w:p w:rsidR="000C4665" w:rsidP="00D90E80" w:rsidRDefault="00D90E80" w14:paraId="09FFBD1C" w14:textId="438D627B">
      <w:pPr>
        <w:pStyle w:val="BodyText"/>
        <w:spacing w:line="276" w:lineRule="auto"/>
        <w:ind w:left="48" w:right="167" w:hanging="10"/>
        <w:jc w:val="both"/>
      </w:pPr>
      <w:r>
        <w:t>Bradford Beacon</w:t>
      </w:r>
      <w:r w:rsidR="00C06E50">
        <w:rPr>
          <w:spacing w:val="-6"/>
        </w:rPr>
        <w:t xml:space="preserve"> </w:t>
      </w:r>
      <w:r w:rsidR="00C06E50">
        <w:t>School</w:t>
      </w:r>
      <w:r w:rsidR="00C06E50">
        <w:rPr>
          <w:spacing w:val="-5"/>
        </w:rPr>
        <w:t xml:space="preserve"> </w:t>
      </w:r>
      <w:r w:rsidR="00C06E50">
        <w:t>is</w:t>
      </w:r>
      <w:r w:rsidR="00C06E50">
        <w:rPr>
          <w:spacing w:val="-5"/>
        </w:rPr>
        <w:t xml:space="preserve"> </w:t>
      </w:r>
      <w:r w:rsidR="00C06E50">
        <w:t>set</w:t>
      </w:r>
      <w:r w:rsidR="00C06E50">
        <w:rPr>
          <w:spacing w:val="-7"/>
        </w:rPr>
        <w:t xml:space="preserve"> </w:t>
      </w:r>
      <w:r w:rsidR="00C06E50">
        <w:t>up</w:t>
      </w:r>
      <w:r w:rsidR="00C06E50">
        <w:rPr>
          <w:spacing w:val="-5"/>
        </w:rPr>
        <w:t xml:space="preserve"> </w:t>
      </w:r>
      <w:r w:rsidR="00C06E50">
        <w:t>to</w:t>
      </w:r>
      <w:r w:rsidR="00C06E50">
        <w:rPr>
          <w:spacing w:val="-5"/>
        </w:rPr>
        <w:t xml:space="preserve"> </w:t>
      </w:r>
      <w:r w:rsidR="00C06E50">
        <w:t>meet</w:t>
      </w:r>
      <w:r w:rsidR="00C06E50">
        <w:rPr>
          <w:spacing w:val="-5"/>
        </w:rPr>
        <w:t xml:space="preserve"> </w:t>
      </w:r>
      <w:r w:rsidR="00C06E50">
        <w:t>the</w:t>
      </w:r>
      <w:r w:rsidR="00C06E50">
        <w:rPr>
          <w:spacing w:val="-6"/>
        </w:rPr>
        <w:t xml:space="preserve"> </w:t>
      </w:r>
      <w:r w:rsidR="00C06E50">
        <w:t>specific</w:t>
      </w:r>
      <w:r w:rsidR="00C06E50">
        <w:rPr>
          <w:spacing w:val="-5"/>
        </w:rPr>
        <w:t xml:space="preserve"> </w:t>
      </w:r>
      <w:r w:rsidR="00C06E50">
        <w:t>needs</w:t>
      </w:r>
      <w:r w:rsidR="00C06E50">
        <w:rPr>
          <w:spacing w:val="-5"/>
        </w:rPr>
        <w:t xml:space="preserve"> </w:t>
      </w:r>
      <w:r w:rsidR="00C06E50">
        <w:t>of</w:t>
      </w:r>
      <w:r w:rsidR="00C06E50">
        <w:rPr>
          <w:spacing w:val="-7"/>
        </w:rPr>
        <w:t xml:space="preserve"> </w:t>
      </w:r>
      <w:r w:rsidR="00C06E50">
        <w:t>learners</w:t>
      </w:r>
      <w:r w:rsidR="00C06E50">
        <w:rPr>
          <w:spacing w:val="-5"/>
        </w:rPr>
        <w:t xml:space="preserve"> </w:t>
      </w:r>
      <w:r w:rsidR="00C06E50">
        <w:t>with</w:t>
      </w:r>
      <w:r w:rsidR="00C06E50">
        <w:rPr>
          <w:spacing w:val="-14"/>
        </w:rPr>
        <w:t xml:space="preserve"> </w:t>
      </w:r>
      <w:r w:rsidR="00C06E50">
        <w:t>Autism</w:t>
      </w:r>
      <w:r w:rsidR="00C06E50">
        <w:rPr>
          <w:spacing w:val="-4"/>
        </w:rPr>
        <w:t xml:space="preserve"> </w:t>
      </w:r>
      <w:r w:rsidR="00C06E50">
        <w:t>and</w:t>
      </w:r>
      <w:r w:rsidR="00C06E50">
        <w:rPr>
          <w:spacing w:val="-6"/>
        </w:rPr>
        <w:t xml:space="preserve"> </w:t>
      </w:r>
      <w:r w:rsidR="00C06E50">
        <w:t>complex</w:t>
      </w:r>
      <w:r w:rsidR="00C06E50">
        <w:rPr>
          <w:spacing w:val="-5"/>
        </w:rPr>
        <w:t xml:space="preserve"> </w:t>
      </w:r>
      <w:r w:rsidR="00C06E50">
        <w:t>needs.</w:t>
      </w:r>
      <w:r w:rsidR="00C06E50">
        <w:rPr>
          <w:spacing w:val="-7"/>
        </w:rPr>
        <w:t xml:space="preserve"> </w:t>
      </w:r>
      <w:r>
        <w:t>Bradford Beacon</w:t>
      </w:r>
      <w:r w:rsidR="00C06E50">
        <w:t xml:space="preserve"> School believes that the admissions criteria should not discriminate against pupils with SEND and has due regard for the practice advocated in the revised SEND Code of Practice, in that all schools should admit pupils with already identified special educational needs. Please refer to our</w:t>
      </w:r>
      <w:r w:rsidR="00C06E50">
        <w:rPr>
          <w:spacing w:val="-5"/>
        </w:rPr>
        <w:t xml:space="preserve"> </w:t>
      </w:r>
      <w:r w:rsidR="00C06E50">
        <w:t>Admissions Policy and Procedures for more information</w:t>
      </w:r>
    </w:p>
    <w:p w:rsidR="000C4665" w:rsidP="00D90E80" w:rsidRDefault="000C4665" w14:paraId="33068BA7" w14:textId="77777777">
      <w:pPr>
        <w:pStyle w:val="BodyText"/>
        <w:spacing w:before="39" w:line="276" w:lineRule="auto"/>
        <w:jc w:val="both"/>
      </w:pPr>
    </w:p>
    <w:p w:rsidRPr="00D90E80" w:rsidR="000C4665" w:rsidP="00D90E80" w:rsidRDefault="00C06E50" w14:paraId="2E248F96" w14:textId="0C188D92">
      <w:pPr>
        <w:pStyle w:val="Heading1"/>
        <w:numPr>
          <w:ilvl w:val="0"/>
          <w:numId w:val="7"/>
        </w:numPr>
        <w:tabs>
          <w:tab w:val="left" w:pos="468"/>
        </w:tabs>
        <w:spacing w:before="1" w:line="276" w:lineRule="auto"/>
        <w:ind w:left="468" w:hanging="416"/>
        <w:jc w:val="both"/>
      </w:pPr>
      <w:bookmarkStart w:name="_TOC_250002" w:id="5"/>
      <w:r>
        <w:rPr>
          <w:spacing w:val="-2"/>
        </w:rPr>
        <w:t>PARTNERSHIP</w:t>
      </w:r>
      <w:r>
        <w:rPr>
          <w:spacing w:val="-5"/>
        </w:rPr>
        <w:t xml:space="preserve"> </w:t>
      </w:r>
      <w:r>
        <w:rPr>
          <w:spacing w:val="-2"/>
        </w:rPr>
        <w:t>WITH</w:t>
      </w:r>
      <w:r>
        <w:rPr>
          <w:spacing w:val="-3"/>
        </w:rPr>
        <w:t xml:space="preserve"> </w:t>
      </w:r>
      <w:bookmarkEnd w:id="5"/>
      <w:r>
        <w:rPr>
          <w:spacing w:val="-2"/>
        </w:rPr>
        <w:t>PARENTS</w:t>
      </w:r>
    </w:p>
    <w:p w:rsidR="000C4665" w:rsidP="00D90E80" w:rsidRDefault="00D90E80" w14:paraId="4BA52CBB" w14:textId="246D1623">
      <w:pPr>
        <w:pStyle w:val="BodyText"/>
        <w:spacing w:before="240" w:line="276" w:lineRule="auto"/>
        <w:ind w:left="48" w:right="181" w:hanging="10"/>
        <w:jc w:val="both"/>
      </w:pPr>
      <w:r>
        <w:t>Bradford Beacon</w:t>
      </w:r>
      <w:r w:rsidR="00C06E50">
        <w:t xml:space="preserve"> School firmly believes that partnership with parents plays a key role in promoting a culture of co</w:t>
      </w:r>
      <w:proofErr w:type="gramStart"/>
      <w:r w:rsidR="00C06E50">
        <w:rPr>
          <w:rFonts w:ascii="Times New Roman"/>
        </w:rPr>
        <w:t xml:space="preserve">- </w:t>
      </w:r>
      <w:r w:rsidR="00C06E50">
        <w:t>operation</w:t>
      </w:r>
      <w:proofErr w:type="gramEnd"/>
      <w:r w:rsidR="00C06E50">
        <w:t xml:space="preserve"> between parents, schools, Local</w:t>
      </w:r>
      <w:r w:rsidR="00C06E50">
        <w:rPr>
          <w:spacing w:val="-4"/>
        </w:rPr>
        <w:t xml:space="preserve"> </w:t>
      </w:r>
      <w:r w:rsidR="00C06E50">
        <w:t>Authorities and any other external agencies. This is important in enabling our pupils to achieve their potential.</w:t>
      </w:r>
    </w:p>
    <w:p w:rsidR="000C4665" w:rsidP="00D90E80" w:rsidRDefault="000C4665" w14:paraId="1AB1E777" w14:textId="77777777">
      <w:pPr>
        <w:pStyle w:val="BodyText"/>
        <w:spacing w:before="53" w:line="276" w:lineRule="auto"/>
        <w:jc w:val="both"/>
      </w:pPr>
    </w:p>
    <w:p w:rsidR="000C4665" w:rsidP="00D90E80" w:rsidRDefault="00C06E50" w14:paraId="245DD048" w14:textId="0B97D24D">
      <w:pPr>
        <w:pStyle w:val="BodyText"/>
        <w:spacing w:before="1" w:after="240" w:line="276" w:lineRule="auto"/>
        <w:ind w:left="12"/>
        <w:jc w:val="both"/>
      </w:pPr>
      <w:r>
        <w:t>Parents</w:t>
      </w:r>
      <w:r>
        <w:rPr>
          <w:spacing w:val="-6"/>
        </w:rPr>
        <w:t xml:space="preserve"> </w:t>
      </w:r>
      <w:r>
        <w:t>should</w:t>
      </w:r>
      <w:r>
        <w:rPr>
          <w:spacing w:val="-6"/>
        </w:rPr>
        <w:t xml:space="preserve"> </w:t>
      </w:r>
      <w:r>
        <w:t>be</w:t>
      </w:r>
      <w:r>
        <w:rPr>
          <w:spacing w:val="-7"/>
        </w:rPr>
        <w:t xml:space="preserve"> </w:t>
      </w:r>
      <w:r>
        <w:t>supported</w:t>
      </w:r>
      <w:r>
        <w:rPr>
          <w:spacing w:val="-5"/>
        </w:rPr>
        <w:t xml:space="preserve"> </w:t>
      </w:r>
      <w:r>
        <w:t>to</w:t>
      </w:r>
      <w:r>
        <w:rPr>
          <w:spacing w:val="-5"/>
        </w:rPr>
        <w:t xml:space="preserve"> </w:t>
      </w:r>
      <w:r>
        <w:t>be</w:t>
      </w:r>
      <w:r>
        <w:rPr>
          <w:spacing w:val="-6"/>
        </w:rPr>
        <w:t xml:space="preserve"> </w:t>
      </w:r>
      <w:r>
        <w:t>able</w:t>
      </w:r>
      <w:r>
        <w:rPr>
          <w:spacing w:val="-6"/>
        </w:rPr>
        <w:t xml:space="preserve"> </w:t>
      </w:r>
      <w:r>
        <w:t>and</w:t>
      </w:r>
      <w:r>
        <w:rPr>
          <w:spacing w:val="-6"/>
        </w:rPr>
        <w:t xml:space="preserve"> </w:t>
      </w:r>
      <w:r>
        <w:t>empowered</w:t>
      </w:r>
      <w:r>
        <w:rPr>
          <w:spacing w:val="-7"/>
        </w:rPr>
        <w:t xml:space="preserve"> </w:t>
      </w:r>
      <w:r>
        <w:rPr>
          <w:spacing w:val="-5"/>
        </w:rPr>
        <w:t>to:</w:t>
      </w:r>
    </w:p>
    <w:p w:rsidR="000C4665" w:rsidP="00D90E80" w:rsidRDefault="00C06E50" w14:paraId="3E0C1619" w14:textId="77777777">
      <w:pPr>
        <w:pStyle w:val="ListParagraph"/>
        <w:numPr>
          <w:ilvl w:val="0"/>
          <w:numId w:val="2"/>
        </w:numPr>
        <w:tabs>
          <w:tab w:val="left" w:pos="772"/>
        </w:tabs>
        <w:spacing w:line="276" w:lineRule="auto"/>
        <w:ind w:right="181" w:hanging="368"/>
        <w:jc w:val="both"/>
        <w:rPr>
          <w:sz w:val="20"/>
        </w:rPr>
      </w:pPr>
      <w:proofErr w:type="spellStart"/>
      <w:r>
        <w:rPr>
          <w:sz w:val="20"/>
        </w:rPr>
        <w:t>recognise</w:t>
      </w:r>
      <w:proofErr w:type="spellEnd"/>
      <w:r>
        <w:rPr>
          <w:spacing w:val="-6"/>
          <w:sz w:val="20"/>
        </w:rPr>
        <w:t xml:space="preserve"> </w:t>
      </w:r>
      <w:r>
        <w:rPr>
          <w:sz w:val="20"/>
        </w:rPr>
        <w:t>and</w:t>
      </w:r>
      <w:r>
        <w:rPr>
          <w:spacing w:val="-9"/>
          <w:sz w:val="20"/>
        </w:rPr>
        <w:t xml:space="preserve"> </w:t>
      </w:r>
      <w:r>
        <w:rPr>
          <w:sz w:val="20"/>
        </w:rPr>
        <w:t>fulfil</w:t>
      </w:r>
      <w:r>
        <w:rPr>
          <w:spacing w:val="-9"/>
          <w:sz w:val="20"/>
        </w:rPr>
        <w:t xml:space="preserve"> </w:t>
      </w:r>
      <w:r>
        <w:rPr>
          <w:sz w:val="20"/>
        </w:rPr>
        <w:t>their</w:t>
      </w:r>
      <w:r>
        <w:rPr>
          <w:spacing w:val="-6"/>
          <w:sz w:val="20"/>
        </w:rPr>
        <w:t xml:space="preserve"> </w:t>
      </w:r>
      <w:r>
        <w:rPr>
          <w:sz w:val="20"/>
        </w:rPr>
        <w:t>responsibilities</w:t>
      </w:r>
      <w:r>
        <w:rPr>
          <w:spacing w:val="-5"/>
          <w:sz w:val="20"/>
        </w:rPr>
        <w:t xml:space="preserve"> </w:t>
      </w:r>
      <w:r>
        <w:rPr>
          <w:sz w:val="20"/>
        </w:rPr>
        <w:t>as</w:t>
      </w:r>
      <w:r>
        <w:rPr>
          <w:spacing w:val="-7"/>
          <w:sz w:val="20"/>
        </w:rPr>
        <w:t xml:space="preserve"> </w:t>
      </w:r>
      <w:r>
        <w:rPr>
          <w:sz w:val="20"/>
        </w:rPr>
        <w:t>parents</w:t>
      </w:r>
      <w:r>
        <w:rPr>
          <w:spacing w:val="-5"/>
          <w:sz w:val="20"/>
        </w:rPr>
        <w:t xml:space="preserve"> </w:t>
      </w:r>
      <w:r>
        <w:rPr>
          <w:sz w:val="20"/>
        </w:rPr>
        <w:t>and</w:t>
      </w:r>
      <w:r>
        <w:rPr>
          <w:spacing w:val="-5"/>
          <w:sz w:val="20"/>
        </w:rPr>
        <w:t xml:space="preserve"> </w:t>
      </w:r>
      <w:r>
        <w:rPr>
          <w:sz w:val="20"/>
        </w:rPr>
        <w:t>play</w:t>
      </w:r>
      <w:r>
        <w:rPr>
          <w:spacing w:val="-5"/>
          <w:sz w:val="20"/>
        </w:rPr>
        <w:t xml:space="preserve"> </w:t>
      </w:r>
      <w:r>
        <w:rPr>
          <w:sz w:val="20"/>
        </w:rPr>
        <w:t>an</w:t>
      </w:r>
      <w:r>
        <w:rPr>
          <w:spacing w:val="-5"/>
          <w:sz w:val="20"/>
        </w:rPr>
        <w:t xml:space="preserve"> </w:t>
      </w:r>
      <w:r>
        <w:rPr>
          <w:sz w:val="20"/>
        </w:rPr>
        <w:t>active</w:t>
      </w:r>
      <w:r>
        <w:rPr>
          <w:spacing w:val="-6"/>
          <w:sz w:val="20"/>
        </w:rPr>
        <w:t xml:space="preserve"> </w:t>
      </w:r>
      <w:r>
        <w:rPr>
          <w:sz w:val="20"/>
        </w:rPr>
        <w:t>and</w:t>
      </w:r>
      <w:r>
        <w:rPr>
          <w:spacing w:val="-10"/>
          <w:sz w:val="20"/>
        </w:rPr>
        <w:t xml:space="preserve"> </w:t>
      </w:r>
      <w:r>
        <w:rPr>
          <w:sz w:val="20"/>
        </w:rPr>
        <w:t>valued</w:t>
      </w:r>
      <w:r>
        <w:rPr>
          <w:spacing w:val="-8"/>
          <w:sz w:val="20"/>
        </w:rPr>
        <w:t xml:space="preserve"> </w:t>
      </w:r>
      <w:r>
        <w:rPr>
          <w:sz w:val="20"/>
        </w:rPr>
        <w:t>role</w:t>
      </w:r>
      <w:r>
        <w:rPr>
          <w:spacing w:val="-7"/>
          <w:sz w:val="20"/>
        </w:rPr>
        <w:t xml:space="preserve"> </w:t>
      </w:r>
      <w:r>
        <w:rPr>
          <w:sz w:val="20"/>
        </w:rPr>
        <w:t>in</w:t>
      </w:r>
      <w:r>
        <w:rPr>
          <w:spacing w:val="-8"/>
          <w:sz w:val="20"/>
        </w:rPr>
        <w:t xml:space="preserve"> </w:t>
      </w:r>
      <w:r>
        <w:rPr>
          <w:sz w:val="20"/>
        </w:rPr>
        <w:t>their</w:t>
      </w:r>
      <w:r>
        <w:rPr>
          <w:spacing w:val="-6"/>
          <w:sz w:val="20"/>
        </w:rPr>
        <w:t xml:space="preserve"> </w:t>
      </w:r>
      <w:r>
        <w:rPr>
          <w:sz w:val="20"/>
        </w:rPr>
        <w:t>child’s</w:t>
      </w:r>
      <w:r>
        <w:rPr>
          <w:spacing w:val="-7"/>
          <w:sz w:val="20"/>
        </w:rPr>
        <w:t xml:space="preserve"> </w:t>
      </w:r>
      <w:r>
        <w:rPr>
          <w:sz w:val="20"/>
        </w:rPr>
        <w:t xml:space="preserve">education and </w:t>
      </w:r>
      <w:proofErr w:type="gramStart"/>
      <w:r>
        <w:rPr>
          <w:sz w:val="20"/>
        </w:rPr>
        <w:t>supporting</w:t>
      </w:r>
      <w:proofErr w:type="gramEnd"/>
      <w:r>
        <w:rPr>
          <w:sz w:val="20"/>
        </w:rPr>
        <w:t xml:space="preserve"> them to achieve their outcomes identified in their EHCP.</w:t>
      </w:r>
    </w:p>
    <w:p w:rsidR="000C4665" w:rsidP="00D90E80" w:rsidRDefault="00C06E50" w14:paraId="70B8A2E8" w14:textId="77777777">
      <w:pPr>
        <w:pStyle w:val="ListParagraph"/>
        <w:numPr>
          <w:ilvl w:val="0"/>
          <w:numId w:val="2"/>
        </w:numPr>
        <w:tabs>
          <w:tab w:val="left" w:pos="772"/>
        </w:tabs>
        <w:spacing w:before="2" w:line="276" w:lineRule="auto"/>
        <w:jc w:val="both"/>
        <w:rPr>
          <w:sz w:val="20"/>
        </w:rPr>
      </w:pPr>
      <w:r>
        <w:rPr>
          <w:sz w:val="20"/>
        </w:rPr>
        <w:t>have</w:t>
      </w:r>
      <w:r>
        <w:rPr>
          <w:spacing w:val="-8"/>
          <w:sz w:val="20"/>
        </w:rPr>
        <w:t xml:space="preserve"> </w:t>
      </w:r>
      <w:r>
        <w:rPr>
          <w:sz w:val="20"/>
        </w:rPr>
        <w:t>knowledge</w:t>
      </w:r>
      <w:r>
        <w:rPr>
          <w:spacing w:val="-4"/>
          <w:sz w:val="20"/>
        </w:rPr>
        <w:t xml:space="preserve"> </w:t>
      </w:r>
      <w:r>
        <w:rPr>
          <w:sz w:val="20"/>
        </w:rPr>
        <w:t>of</w:t>
      </w:r>
      <w:r>
        <w:rPr>
          <w:spacing w:val="-7"/>
          <w:sz w:val="20"/>
        </w:rPr>
        <w:t xml:space="preserve"> </w:t>
      </w:r>
      <w:r>
        <w:rPr>
          <w:sz w:val="20"/>
        </w:rPr>
        <w:t>their</w:t>
      </w:r>
      <w:r>
        <w:rPr>
          <w:spacing w:val="-6"/>
          <w:sz w:val="20"/>
        </w:rPr>
        <w:t xml:space="preserve"> </w:t>
      </w:r>
      <w:r>
        <w:rPr>
          <w:sz w:val="20"/>
        </w:rPr>
        <w:t>child’s</w:t>
      </w:r>
      <w:r>
        <w:rPr>
          <w:spacing w:val="-5"/>
          <w:sz w:val="20"/>
        </w:rPr>
        <w:t xml:space="preserve"> </w:t>
      </w:r>
      <w:r>
        <w:rPr>
          <w:sz w:val="20"/>
        </w:rPr>
        <w:t>entitlement</w:t>
      </w:r>
      <w:r>
        <w:rPr>
          <w:spacing w:val="-4"/>
          <w:sz w:val="20"/>
        </w:rPr>
        <w:t xml:space="preserve"> </w:t>
      </w:r>
      <w:r>
        <w:rPr>
          <w:sz w:val="20"/>
        </w:rPr>
        <w:t>within</w:t>
      </w:r>
      <w:r>
        <w:rPr>
          <w:spacing w:val="-8"/>
          <w:sz w:val="20"/>
        </w:rPr>
        <w:t xml:space="preserve"> </w:t>
      </w:r>
      <w:r>
        <w:rPr>
          <w:sz w:val="20"/>
        </w:rPr>
        <w:t>the</w:t>
      </w:r>
      <w:r>
        <w:rPr>
          <w:spacing w:val="-7"/>
          <w:sz w:val="20"/>
        </w:rPr>
        <w:t xml:space="preserve"> </w:t>
      </w:r>
      <w:r>
        <w:rPr>
          <w:sz w:val="20"/>
        </w:rPr>
        <w:t>SEND</w:t>
      </w:r>
      <w:r>
        <w:rPr>
          <w:spacing w:val="-7"/>
          <w:sz w:val="20"/>
        </w:rPr>
        <w:t xml:space="preserve"> </w:t>
      </w:r>
      <w:r>
        <w:rPr>
          <w:spacing w:val="-2"/>
          <w:sz w:val="20"/>
        </w:rPr>
        <w:t>framework</w:t>
      </w:r>
    </w:p>
    <w:p w:rsidR="000C4665" w:rsidP="00D90E80" w:rsidRDefault="00C06E50" w14:paraId="764E98B6" w14:textId="77777777">
      <w:pPr>
        <w:pStyle w:val="ListParagraph"/>
        <w:numPr>
          <w:ilvl w:val="0"/>
          <w:numId w:val="2"/>
        </w:numPr>
        <w:tabs>
          <w:tab w:val="left" w:pos="772"/>
        </w:tabs>
        <w:spacing w:before="41" w:line="276" w:lineRule="auto"/>
        <w:jc w:val="both"/>
        <w:rPr>
          <w:position w:val="6"/>
          <w:sz w:val="13"/>
        </w:rPr>
      </w:pPr>
      <w:r>
        <w:rPr>
          <w:sz w:val="20"/>
        </w:rPr>
        <w:t>have</w:t>
      </w:r>
      <w:r>
        <w:rPr>
          <w:spacing w:val="-8"/>
          <w:sz w:val="20"/>
        </w:rPr>
        <w:t xml:space="preserve"> </w:t>
      </w:r>
      <w:r>
        <w:rPr>
          <w:sz w:val="20"/>
        </w:rPr>
        <w:t>access</w:t>
      </w:r>
      <w:r>
        <w:rPr>
          <w:spacing w:val="-7"/>
          <w:sz w:val="20"/>
        </w:rPr>
        <w:t xml:space="preserve"> </w:t>
      </w:r>
      <w:r>
        <w:rPr>
          <w:sz w:val="20"/>
        </w:rPr>
        <w:t>to</w:t>
      </w:r>
      <w:r>
        <w:rPr>
          <w:spacing w:val="-6"/>
          <w:sz w:val="20"/>
        </w:rPr>
        <w:t xml:space="preserve"> </w:t>
      </w:r>
      <w:r>
        <w:rPr>
          <w:sz w:val="20"/>
        </w:rPr>
        <w:t>information,</w:t>
      </w:r>
      <w:r>
        <w:rPr>
          <w:spacing w:val="-5"/>
          <w:sz w:val="20"/>
        </w:rPr>
        <w:t xml:space="preserve"> </w:t>
      </w:r>
      <w:r>
        <w:rPr>
          <w:sz w:val="20"/>
        </w:rPr>
        <w:t>advice</w:t>
      </w:r>
      <w:r>
        <w:rPr>
          <w:spacing w:val="-4"/>
          <w:sz w:val="20"/>
        </w:rPr>
        <w:t xml:space="preserve"> </w:t>
      </w:r>
      <w:r>
        <w:rPr>
          <w:sz w:val="20"/>
        </w:rPr>
        <w:t>and</w:t>
      </w:r>
      <w:r>
        <w:rPr>
          <w:spacing w:val="-8"/>
          <w:sz w:val="20"/>
        </w:rPr>
        <w:t xml:space="preserve"> </w:t>
      </w:r>
      <w:r>
        <w:rPr>
          <w:sz w:val="20"/>
        </w:rPr>
        <w:t>support</w:t>
      </w:r>
      <w:r>
        <w:rPr>
          <w:spacing w:val="-4"/>
          <w:sz w:val="20"/>
        </w:rPr>
        <w:t xml:space="preserve"> </w:t>
      </w:r>
      <w:r>
        <w:rPr>
          <w:sz w:val="20"/>
        </w:rPr>
        <w:t>during</w:t>
      </w:r>
      <w:r>
        <w:rPr>
          <w:spacing w:val="-6"/>
          <w:sz w:val="20"/>
        </w:rPr>
        <w:t xml:space="preserve"> </w:t>
      </w:r>
      <w:r>
        <w:rPr>
          <w:sz w:val="20"/>
        </w:rPr>
        <w:t>assessment</w:t>
      </w:r>
      <w:r>
        <w:rPr>
          <w:spacing w:val="-7"/>
          <w:sz w:val="20"/>
        </w:rPr>
        <w:t xml:space="preserve"> </w:t>
      </w:r>
      <w:r>
        <w:rPr>
          <w:sz w:val="20"/>
        </w:rPr>
        <w:t>and</w:t>
      </w:r>
      <w:r>
        <w:rPr>
          <w:spacing w:val="-7"/>
          <w:sz w:val="20"/>
        </w:rPr>
        <w:t xml:space="preserve"> </w:t>
      </w:r>
      <w:r>
        <w:rPr>
          <w:sz w:val="20"/>
        </w:rPr>
        <w:t>any</w:t>
      </w:r>
      <w:r>
        <w:rPr>
          <w:spacing w:val="-6"/>
          <w:sz w:val="20"/>
        </w:rPr>
        <w:t xml:space="preserve"> </w:t>
      </w:r>
      <w:r>
        <w:rPr>
          <w:sz w:val="20"/>
        </w:rPr>
        <w:t>related</w:t>
      </w:r>
      <w:r>
        <w:rPr>
          <w:spacing w:val="-8"/>
          <w:sz w:val="20"/>
        </w:rPr>
        <w:t xml:space="preserve"> </w:t>
      </w:r>
      <w:r>
        <w:rPr>
          <w:sz w:val="20"/>
        </w:rPr>
        <w:t>decision</w:t>
      </w:r>
      <w:r>
        <w:rPr>
          <w:rFonts w:ascii="Times New Roman" w:hAnsi="Times New Roman"/>
          <w:sz w:val="20"/>
        </w:rPr>
        <w:t>-</w:t>
      </w:r>
      <w:r>
        <w:rPr>
          <w:spacing w:val="-2"/>
          <w:sz w:val="20"/>
        </w:rPr>
        <w:t>making</w:t>
      </w:r>
      <w:r>
        <w:rPr>
          <w:spacing w:val="-2"/>
          <w:position w:val="6"/>
          <w:sz w:val="13"/>
        </w:rPr>
        <w:t>.</w:t>
      </w:r>
    </w:p>
    <w:p w:rsidRPr="00D90E80" w:rsidR="000C4665" w:rsidP="00D90E80" w:rsidRDefault="00C06E50" w14:paraId="43EC6E78" w14:textId="4B53670C">
      <w:pPr>
        <w:pStyle w:val="ListParagraph"/>
        <w:numPr>
          <w:ilvl w:val="0"/>
          <w:numId w:val="2"/>
        </w:numPr>
        <w:tabs>
          <w:tab w:val="left" w:pos="772"/>
        </w:tabs>
        <w:spacing w:before="43" w:after="240" w:line="276" w:lineRule="auto"/>
        <w:jc w:val="both"/>
        <w:rPr>
          <w:sz w:val="20"/>
        </w:rPr>
      </w:pPr>
      <w:r>
        <w:rPr>
          <w:sz w:val="20"/>
        </w:rPr>
        <w:t>make</w:t>
      </w:r>
      <w:r>
        <w:rPr>
          <w:spacing w:val="-6"/>
          <w:sz w:val="20"/>
        </w:rPr>
        <w:t xml:space="preserve"> </w:t>
      </w:r>
      <w:r>
        <w:rPr>
          <w:sz w:val="20"/>
        </w:rPr>
        <w:t>their</w:t>
      </w:r>
      <w:r>
        <w:rPr>
          <w:spacing w:val="-3"/>
          <w:sz w:val="20"/>
        </w:rPr>
        <w:t xml:space="preserve"> </w:t>
      </w:r>
      <w:r>
        <w:rPr>
          <w:sz w:val="20"/>
        </w:rPr>
        <w:t>views</w:t>
      </w:r>
      <w:r>
        <w:rPr>
          <w:spacing w:val="-3"/>
          <w:sz w:val="20"/>
        </w:rPr>
        <w:t xml:space="preserve"> </w:t>
      </w:r>
      <w:r>
        <w:rPr>
          <w:sz w:val="20"/>
        </w:rPr>
        <w:t>know</w:t>
      </w:r>
      <w:r>
        <w:rPr>
          <w:spacing w:val="-3"/>
          <w:sz w:val="20"/>
        </w:rPr>
        <w:t xml:space="preserve"> </w:t>
      </w:r>
      <w:r>
        <w:rPr>
          <w:sz w:val="20"/>
        </w:rPr>
        <w:t>about</w:t>
      </w:r>
      <w:r>
        <w:rPr>
          <w:spacing w:val="-5"/>
          <w:sz w:val="20"/>
        </w:rPr>
        <w:t xml:space="preserve"> </w:t>
      </w:r>
      <w:r>
        <w:rPr>
          <w:sz w:val="20"/>
        </w:rPr>
        <w:t>how</w:t>
      </w:r>
      <w:r>
        <w:rPr>
          <w:spacing w:val="-4"/>
          <w:sz w:val="20"/>
        </w:rPr>
        <w:t xml:space="preserve"> </w:t>
      </w:r>
      <w:r>
        <w:rPr>
          <w:sz w:val="20"/>
        </w:rPr>
        <w:t>their</w:t>
      </w:r>
      <w:r>
        <w:rPr>
          <w:spacing w:val="-5"/>
          <w:sz w:val="20"/>
        </w:rPr>
        <w:t xml:space="preserve"> </w:t>
      </w:r>
      <w:r>
        <w:rPr>
          <w:sz w:val="20"/>
        </w:rPr>
        <w:t>child</w:t>
      </w:r>
      <w:r>
        <w:rPr>
          <w:spacing w:val="-1"/>
          <w:sz w:val="20"/>
        </w:rPr>
        <w:t xml:space="preserve"> </w:t>
      </w:r>
      <w:r>
        <w:rPr>
          <w:sz w:val="20"/>
        </w:rPr>
        <w:t>is</w:t>
      </w:r>
      <w:r>
        <w:rPr>
          <w:spacing w:val="-5"/>
          <w:sz w:val="20"/>
        </w:rPr>
        <w:t xml:space="preserve"> </w:t>
      </w:r>
      <w:r>
        <w:rPr>
          <w:spacing w:val="-2"/>
          <w:sz w:val="20"/>
        </w:rPr>
        <w:t>educated.</w:t>
      </w:r>
    </w:p>
    <w:p w:rsidR="000C4665" w:rsidP="00D90E80" w:rsidRDefault="00C06E50" w14:paraId="6056C80F" w14:textId="77777777">
      <w:pPr>
        <w:pStyle w:val="BodyText"/>
        <w:spacing w:line="276" w:lineRule="auto"/>
        <w:ind w:left="48" w:right="180" w:hanging="10"/>
        <w:jc w:val="both"/>
      </w:pPr>
      <w:r>
        <w:t>When pupils are “looked after” by the local authorities, every effort is made to ensure that parents are encouraged to continue to play an active role in their children’s education where appropriate.</w:t>
      </w:r>
    </w:p>
    <w:p w:rsidR="00D90E80" w:rsidP="00D90E80" w:rsidRDefault="00D90E80" w14:paraId="52E0D3A5" w14:textId="6FE53358">
      <w:pPr>
        <w:pStyle w:val="Heading1"/>
        <w:tabs>
          <w:tab w:val="left" w:pos="468"/>
        </w:tabs>
        <w:spacing w:line="276" w:lineRule="auto"/>
        <w:ind w:left="0" w:firstLine="0"/>
        <w:jc w:val="both"/>
        <w:sectPr w:rsidR="00D90E80">
          <w:pgSz w:w="11910" w:h="16840" w:orient="portrait"/>
          <w:pgMar w:top="620" w:right="566" w:bottom="1160" w:left="708" w:header="0" w:footer="972" w:gutter="0"/>
          <w:cols w:space="720"/>
        </w:sectPr>
      </w:pPr>
    </w:p>
    <w:p w:rsidRPr="00D90E80" w:rsidR="00D90E80" w:rsidP="00D90E80" w:rsidRDefault="00D90E80" w14:paraId="54D83325" w14:textId="63CF8E36">
      <w:pPr>
        <w:pStyle w:val="BodyText"/>
        <w:spacing w:before="65" w:line="276" w:lineRule="auto"/>
        <w:ind w:right="177"/>
        <w:jc w:val="both"/>
        <w:rPr>
          <w:b/>
          <w:bCs/>
        </w:rPr>
      </w:pPr>
      <w:r w:rsidRPr="00D90E80">
        <w:rPr>
          <w:b/>
          <w:bCs/>
        </w:rPr>
        <w:t>8.</w:t>
      </w:r>
      <w:r>
        <w:rPr>
          <w:b/>
          <w:bCs/>
        </w:rPr>
        <w:t xml:space="preserve">      </w:t>
      </w:r>
      <w:r w:rsidRPr="00D90E80">
        <w:rPr>
          <w:b/>
          <w:bCs/>
        </w:rPr>
        <w:t>PUPIL PARTICIPATION</w:t>
      </w:r>
    </w:p>
    <w:p w:rsidR="000C4665" w:rsidP="00D90E80" w:rsidRDefault="00C06E50" w14:paraId="162431B8" w14:textId="4781AD0A">
      <w:pPr>
        <w:pStyle w:val="BodyText"/>
        <w:spacing w:before="65" w:line="276" w:lineRule="auto"/>
        <w:ind w:right="177"/>
        <w:jc w:val="both"/>
      </w:pPr>
      <w:r>
        <w:t xml:space="preserve">Where possible, pupils at </w:t>
      </w:r>
      <w:r w:rsidR="00D90E80">
        <w:t>Bradford Beacon</w:t>
      </w:r>
      <w:r>
        <w:t xml:space="preserve"> School participate in all the decision-making processes that occur in education, including the setting of learning outcomes and contributing to the annual review and transition processes. Some</w:t>
      </w:r>
      <w:r>
        <w:rPr>
          <w:spacing w:val="-11"/>
        </w:rPr>
        <w:t xml:space="preserve"> </w:t>
      </w:r>
      <w:r>
        <w:t>pupils</w:t>
      </w:r>
      <w:r>
        <w:rPr>
          <w:spacing w:val="-11"/>
        </w:rPr>
        <w:t xml:space="preserve"> </w:t>
      </w:r>
      <w:r>
        <w:t>at</w:t>
      </w:r>
      <w:r>
        <w:rPr>
          <w:spacing w:val="-9"/>
        </w:rPr>
        <w:t xml:space="preserve"> </w:t>
      </w:r>
      <w:r w:rsidR="00D90E80">
        <w:t>Bradford Beacon</w:t>
      </w:r>
      <w:r>
        <w:rPr>
          <w:spacing w:val="-8"/>
        </w:rPr>
        <w:t xml:space="preserve"> </w:t>
      </w:r>
      <w:r>
        <w:t>School</w:t>
      </w:r>
      <w:r>
        <w:rPr>
          <w:spacing w:val="-11"/>
        </w:rPr>
        <w:t xml:space="preserve"> </w:t>
      </w:r>
      <w:r>
        <w:t>might</w:t>
      </w:r>
      <w:r>
        <w:rPr>
          <w:spacing w:val="-11"/>
        </w:rPr>
        <w:t xml:space="preserve"> </w:t>
      </w:r>
      <w:r>
        <w:t>have</w:t>
      </w:r>
      <w:r>
        <w:rPr>
          <w:spacing w:val="-12"/>
        </w:rPr>
        <w:t xml:space="preserve"> </w:t>
      </w:r>
      <w:r>
        <w:t>severe</w:t>
      </w:r>
      <w:r>
        <w:rPr>
          <w:spacing w:val="-10"/>
        </w:rPr>
        <w:t xml:space="preserve"> </w:t>
      </w:r>
      <w:r>
        <w:t>communication</w:t>
      </w:r>
      <w:r>
        <w:rPr>
          <w:spacing w:val="-11"/>
        </w:rPr>
        <w:t xml:space="preserve"> </w:t>
      </w:r>
      <w:r>
        <w:t>difficulties,</w:t>
      </w:r>
      <w:r>
        <w:rPr>
          <w:spacing w:val="-11"/>
        </w:rPr>
        <w:t xml:space="preserve"> </w:t>
      </w:r>
      <w:r>
        <w:t>therefore,</w:t>
      </w:r>
      <w:r>
        <w:rPr>
          <w:spacing w:val="-11"/>
        </w:rPr>
        <w:t xml:space="preserve"> </w:t>
      </w:r>
      <w:r>
        <w:t>ascertaining</w:t>
      </w:r>
      <w:r>
        <w:rPr>
          <w:spacing w:val="-7"/>
        </w:rPr>
        <w:t xml:space="preserve"> </w:t>
      </w:r>
      <w:r>
        <w:t>their</w:t>
      </w:r>
      <w:r>
        <w:rPr>
          <w:spacing w:val="-11"/>
        </w:rPr>
        <w:t xml:space="preserve"> </w:t>
      </w:r>
      <w:r>
        <w:t xml:space="preserve">views may not always be easy, but the principle of seeking and </w:t>
      </w:r>
      <w:proofErr w:type="gramStart"/>
      <w:r>
        <w:t>taking into account</w:t>
      </w:r>
      <w:proofErr w:type="gramEnd"/>
      <w:r>
        <w:t xml:space="preserve"> the ascertainable </w:t>
      </w:r>
      <w:proofErr w:type="gramStart"/>
      <w:r>
        <w:t>views</w:t>
      </w:r>
      <w:proofErr w:type="gramEnd"/>
      <w:r>
        <w:t xml:space="preserve"> of the young person is important.</w:t>
      </w:r>
    </w:p>
    <w:p w:rsidR="000C4665" w:rsidP="00D90E80" w:rsidRDefault="000C4665" w14:paraId="05940BFB" w14:textId="77777777">
      <w:pPr>
        <w:pStyle w:val="BodyText"/>
        <w:spacing w:line="276" w:lineRule="auto"/>
        <w:jc w:val="both"/>
      </w:pPr>
    </w:p>
    <w:p w:rsidR="000C4665" w:rsidP="00D90E80" w:rsidRDefault="000C4665" w14:paraId="1B9C4F23" w14:textId="77777777">
      <w:pPr>
        <w:pStyle w:val="BodyText"/>
        <w:spacing w:before="75" w:line="276" w:lineRule="auto"/>
        <w:jc w:val="both"/>
      </w:pPr>
    </w:p>
    <w:p w:rsidR="000C4665" w:rsidP="00D90E80" w:rsidRDefault="00C06E50" w14:paraId="5694B8F8" w14:textId="77777777">
      <w:pPr>
        <w:pStyle w:val="Heading1"/>
        <w:numPr>
          <w:ilvl w:val="0"/>
          <w:numId w:val="7"/>
        </w:numPr>
        <w:tabs>
          <w:tab w:val="left" w:pos="460"/>
        </w:tabs>
        <w:spacing w:line="276" w:lineRule="auto"/>
        <w:ind w:left="460" w:hanging="408"/>
        <w:jc w:val="both"/>
      </w:pPr>
      <w:bookmarkStart w:name="_TOC_250000" w:id="6"/>
      <w:r>
        <w:t>ANNUAL</w:t>
      </w:r>
      <w:r>
        <w:rPr>
          <w:spacing w:val="-11"/>
        </w:rPr>
        <w:t xml:space="preserve"> </w:t>
      </w:r>
      <w:bookmarkEnd w:id="6"/>
      <w:r>
        <w:rPr>
          <w:spacing w:val="-2"/>
        </w:rPr>
        <w:t>REVIEW</w:t>
      </w:r>
    </w:p>
    <w:p w:rsidR="000C4665" w:rsidP="00D90E80" w:rsidRDefault="000C4665" w14:paraId="2288F855" w14:textId="77777777">
      <w:pPr>
        <w:pStyle w:val="BodyText"/>
        <w:spacing w:before="68" w:line="276" w:lineRule="auto"/>
        <w:jc w:val="both"/>
        <w:rPr>
          <w:rFonts w:ascii="Arial"/>
          <w:b/>
        </w:rPr>
      </w:pPr>
    </w:p>
    <w:p w:rsidR="000C4665" w:rsidP="00D90E80" w:rsidRDefault="00C06E50" w14:paraId="7BABA07A" w14:textId="77777777">
      <w:pPr>
        <w:pStyle w:val="BodyText"/>
        <w:spacing w:line="276" w:lineRule="auto"/>
        <w:ind w:left="48" w:right="180" w:hanging="10"/>
        <w:jc w:val="both"/>
      </w:pPr>
      <w:r>
        <w:t>Education</w:t>
      </w:r>
      <w:r>
        <w:rPr>
          <w:spacing w:val="-12"/>
        </w:rPr>
        <w:t xml:space="preserve"> </w:t>
      </w:r>
      <w:r>
        <w:t>Health</w:t>
      </w:r>
      <w:r>
        <w:rPr>
          <w:spacing w:val="-6"/>
        </w:rPr>
        <w:t xml:space="preserve"> </w:t>
      </w:r>
      <w:r>
        <w:t>and</w:t>
      </w:r>
      <w:r>
        <w:rPr>
          <w:spacing w:val="-6"/>
        </w:rPr>
        <w:t xml:space="preserve"> </w:t>
      </w:r>
      <w:r>
        <w:t>Care</w:t>
      </w:r>
      <w:r>
        <w:rPr>
          <w:spacing w:val="-6"/>
        </w:rPr>
        <w:t xml:space="preserve"> </w:t>
      </w:r>
      <w:r>
        <w:t>Plans</w:t>
      </w:r>
      <w:r>
        <w:rPr>
          <w:spacing w:val="-7"/>
        </w:rPr>
        <w:t xml:space="preserve"> </w:t>
      </w:r>
      <w:r>
        <w:t>are</w:t>
      </w:r>
      <w:r>
        <w:rPr>
          <w:spacing w:val="-6"/>
        </w:rPr>
        <w:t xml:space="preserve"> </w:t>
      </w:r>
      <w:r>
        <w:t>reviewed</w:t>
      </w:r>
      <w:r>
        <w:rPr>
          <w:spacing w:val="-6"/>
        </w:rPr>
        <w:t xml:space="preserve"> </w:t>
      </w:r>
      <w:r>
        <w:t>at</w:t>
      </w:r>
      <w:r>
        <w:rPr>
          <w:spacing w:val="-6"/>
        </w:rPr>
        <w:t xml:space="preserve"> </w:t>
      </w:r>
      <w:r>
        <w:t>least</w:t>
      </w:r>
      <w:r>
        <w:rPr>
          <w:spacing w:val="-7"/>
        </w:rPr>
        <w:t xml:space="preserve"> </w:t>
      </w:r>
      <w:r>
        <w:t>annually.</w:t>
      </w:r>
      <w:r>
        <w:rPr>
          <w:spacing w:val="-14"/>
        </w:rPr>
        <w:t xml:space="preserve"> </w:t>
      </w:r>
      <w:r>
        <w:t>Annual</w:t>
      </w:r>
      <w:r>
        <w:rPr>
          <w:spacing w:val="-10"/>
        </w:rPr>
        <w:t xml:space="preserve"> </w:t>
      </w:r>
      <w:r>
        <w:t>reviews</w:t>
      </w:r>
      <w:r>
        <w:rPr>
          <w:spacing w:val="-9"/>
        </w:rPr>
        <w:t xml:space="preserve"> </w:t>
      </w:r>
      <w:r>
        <w:t>focus</w:t>
      </w:r>
      <w:r>
        <w:rPr>
          <w:spacing w:val="-7"/>
        </w:rPr>
        <w:t xml:space="preserve"> </w:t>
      </w:r>
      <w:r>
        <w:t>on</w:t>
      </w:r>
      <w:r>
        <w:rPr>
          <w:spacing w:val="-9"/>
        </w:rPr>
        <w:t xml:space="preserve"> </w:t>
      </w:r>
      <w:r>
        <w:t>what</w:t>
      </w:r>
      <w:r>
        <w:rPr>
          <w:spacing w:val="-9"/>
        </w:rPr>
        <w:t xml:space="preserve"> </w:t>
      </w:r>
      <w:r>
        <w:t>the</w:t>
      </w:r>
      <w:r>
        <w:rPr>
          <w:spacing w:val="-6"/>
        </w:rPr>
        <w:t xml:space="preserve"> </w:t>
      </w:r>
      <w:r>
        <w:t>pupil</w:t>
      </w:r>
      <w:r>
        <w:rPr>
          <w:spacing w:val="-10"/>
        </w:rPr>
        <w:t xml:space="preserve"> </w:t>
      </w:r>
      <w:r>
        <w:t>has</w:t>
      </w:r>
      <w:r>
        <w:rPr>
          <w:spacing w:val="-7"/>
        </w:rPr>
        <w:t xml:space="preserve"> </w:t>
      </w:r>
      <w:r>
        <w:t>achieved, what the next steps are for the pupil, reviewing the strengths and needs of the pupil and addressing any areas of difficulties that need to be resolved.</w:t>
      </w:r>
    </w:p>
    <w:p w:rsidR="000C4665" w:rsidP="00D90E80" w:rsidRDefault="000C4665" w14:paraId="02387317" w14:textId="77777777">
      <w:pPr>
        <w:pStyle w:val="BodyText"/>
        <w:spacing w:before="40" w:line="276" w:lineRule="auto"/>
        <w:jc w:val="both"/>
      </w:pPr>
    </w:p>
    <w:p w:rsidR="000C4665" w:rsidP="00D90E80" w:rsidRDefault="00C06E50" w14:paraId="4AA3FC1E" w14:textId="77777777">
      <w:pPr>
        <w:pStyle w:val="BodyText"/>
        <w:spacing w:line="276" w:lineRule="auto"/>
        <w:ind w:left="38"/>
        <w:jc w:val="both"/>
      </w:pPr>
      <w:r>
        <w:t>The</w:t>
      </w:r>
      <w:r>
        <w:rPr>
          <w:spacing w:val="-14"/>
        </w:rPr>
        <w:t xml:space="preserve"> </w:t>
      </w:r>
      <w:r>
        <w:t>Annual</w:t>
      </w:r>
      <w:r>
        <w:rPr>
          <w:spacing w:val="-11"/>
        </w:rPr>
        <w:t xml:space="preserve"> </w:t>
      </w:r>
      <w:r>
        <w:t>Review</w:t>
      </w:r>
      <w:r>
        <w:rPr>
          <w:spacing w:val="-7"/>
        </w:rPr>
        <w:t xml:space="preserve"> </w:t>
      </w:r>
      <w:r>
        <w:rPr>
          <w:spacing w:val="-2"/>
        </w:rPr>
        <w:t>should:</w:t>
      </w:r>
    </w:p>
    <w:p w:rsidR="000C4665" w:rsidP="00D90E80" w:rsidRDefault="00C06E50" w14:paraId="100BDEAD" w14:textId="77777777">
      <w:pPr>
        <w:pStyle w:val="ListParagraph"/>
        <w:numPr>
          <w:ilvl w:val="0"/>
          <w:numId w:val="1"/>
        </w:numPr>
        <w:tabs>
          <w:tab w:val="left" w:pos="412"/>
        </w:tabs>
        <w:spacing w:before="145" w:line="276" w:lineRule="auto"/>
        <w:ind w:hanging="360"/>
        <w:jc w:val="both"/>
        <w:rPr>
          <w:sz w:val="20"/>
        </w:rPr>
      </w:pPr>
      <w:r>
        <w:rPr>
          <w:sz w:val="20"/>
        </w:rPr>
        <w:t>Assess</w:t>
      </w:r>
      <w:r>
        <w:rPr>
          <w:spacing w:val="-6"/>
          <w:sz w:val="20"/>
        </w:rPr>
        <w:t xml:space="preserve"> </w:t>
      </w:r>
      <w:r>
        <w:rPr>
          <w:sz w:val="20"/>
        </w:rPr>
        <w:t>the</w:t>
      </w:r>
      <w:r>
        <w:rPr>
          <w:spacing w:val="-6"/>
          <w:sz w:val="20"/>
        </w:rPr>
        <w:t xml:space="preserve"> </w:t>
      </w:r>
      <w:r>
        <w:rPr>
          <w:sz w:val="20"/>
        </w:rPr>
        <w:t>child’s</w:t>
      </w:r>
      <w:r>
        <w:rPr>
          <w:spacing w:val="-6"/>
          <w:sz w:val="20"/>
        </w:rPr>
        <w:t xml:space="preserve"> </w:t>
      </w:r>
      <w:r>
        <w:rPr>
          <w:sz w:val="20"/>
        </w:rPr>
        <w:t>progress</w:t>
      </w:r>
      <w:r>
        <w:rPr>
          <w:spacing w:val="-5"/>
          <w:sz w:val="20"/>
        </w:rPr>
        <w:t xml:space="preserve"> </w:t>
      </w:r>
      <w:r>
        <w:rPr>
          <w:sz w:val="20"/>
        </w:rPr>
        <w:t>towards</w:t>
      </w:r>
      <w:r>
        <w:rPr>
          <w:spacing w:val="-1"/>
          <w:sz w:val="20"/>
        </w:rPr>
        <w:t xml:space="preserve"> </w:t>
      </w:r>
      <w:r>
        <w:rPr>
          <w:sz w:val="20"/>
        </w:rPr>
        <w:t>meeting</w:t>
      </w:r>
      <w:r>
        <w:rPr>
          <w:spacing w:val="-6"/>
          <w:sz w:val="20"/>
        </w:rPr>
        <w:t xml:space="preserve"> </w:t>
      </w:r>
      <w:r>
        <w:rPr>
          <w:sz w:val="20"/>
        </w:rPr>
        <w:t>the</w:t>
      </w:r>
      <w:r>
        <w:rPr>
          <w:spacing w:val="-6"/>
          <w:sz w:val="20"/>
        </w:rPr>
        <w:t xml:space="preserve"> </w:t>
      </w:r>
      <w:r>
        <w:rPr>
          <w:sz w:val="20"/>
        </w:rPr>
        <w:t>outcomes</w:t>
      </w:r>
      <w:r>
        <w:rPr>
          <w:spacing w:val="-6"/>
          <w:sz w:val="20"/>
        </w:rPr>
        <w:t xml:space="preserve"> </w:t>
      </w:r>
      <w:r>
        <w:rPr>
          <w:sz w:val="20"/>
        </w:rPr>
        <w:t>as</w:t>
      </w:r>
      <w:r>
        <w:rPr>
          <w:spacing w:val="-4"/>
          <w:sz w:val="20"/>
        </w:rPr>
        <w:t xml:space="preserve"> </w:t>
      </w:r>
      <w:r>
        <w:rPr>
          <w:sz w:val="20"/>
        </w:rPr>
        <w:t>specified</w:t>
      </w:r>
      <w:r>
        <w:rPr>
          <w:spacing w:val="-5"/>
          <w:sz w:val="20"/>
        </w:rPr>
        <w:t xml:space="preserve"> </w:t>
      </w:r>
      <w:r>
        <w:rPr>
          <w:sz w:val="20"/>
        </w:rPr>
        <w:t>in</w:t>
      </w:r>
      <w:r>
        <w:rPr>
          <w:spacing w:val="-6"/>
          <w:sz w:val="20"/>
        </w:rPr>
        <w:t xml:space="preserve"> </w:t>
      </w:r>
      <w:r>
        <w:rPr>
          <w:sz w:val="20"/>
        </w:rPr>
        <w:t>their</w:t>
      </w:r>
      <w:r>
        <w:rPr>
          <w:spacing w:val="-2"/>
          <w:sz w:val="20"/>
        </w:rPr>
        <w:t xml:space="preserve"> </w:t>
      </w:r>
      <w:r>
        <w:rPr>
          <w:sz w:val="20"/>
        </w:rPr>
        <w:t>EHCP</w:t>
      </w:r>
      <w:r>
        <w:rPr>
          <w:spacing w:val="-9"/>
          <w:sz w:val="20"/>
        </w:rPr>
        <w:t xml:space="preserve"> </w:t>
      </w:r>
      <w:r>
        <w:rPr>
          <w:sz w:val="20"/>
        </w:rPr>
        <w:t>and</w:t>
      </w:r>
      <w:r>
        <w:rPr>
          <w:spacing w:val="-6"/>
          <w:sz w:val="20"/>
        </w:rPr>
        <w:t xml:space="preserve"> </w:t>
      </w:r>
      <w:r>
        <w:rPr>
          <w:sz w:val="20"/>
        </w:rPr>
        <w:t>set</w:t>
      </w:r>
      <w:r>
        <w:rPr>
          <w:spacing w:val="-6"/>
          <w:sz w:val="20"/>
        </w:rPr>
        <w:t xml:space="preserve"> </w:t>
      </w:r>
      <w:r>
        <w:rPr>
          <w:sz w:val="20"/>
        </w:rPr>
        <w:t>new</w:t>
      </w:r>
      <w:r>
        <w:rPr>
          <w:spacing w:val="-2"/>
          <w:sz w:val="20"/>
        </w:rPr>
        <w:t xml:space="preserve"> outcomes.</w:t>
      </w:r>
    </w:p>
    <w:p w:rsidR="000C4665" w:rsidP="00D90E80" w:rsidRDefault="00C06E50" w14:paraId="326A39D0" w14:textId="77777777">
      <w:pPr>
        <w:pStyle w:val="ListParagraph"/>
        <w:numPr>
          <w:ilvl w:val="0"/>
          <w:numId w:val="1"/>
        </w:numPr>
        <w:tabs>
          <w:tab w:val="left" w:pos="412"/>
        </w:tabs>
        <w:spacing w:before="34" w:line="276" w:lineRule="auto"/>
        <w:ind w:right="182" w:hanging="360"/>
        <w:jc w:val="both"/>
        <w:rPr>
          <w:sz w:val="20"/>
        </w:rPr>
      </w:pPr>
      <w:r>
        <w:rPr>
          <w:sz w:val="20"/>
        </w:rPr>
        <w:t>Share Personal Learning Intentions which are set as small steps towards EHCP</w:t>
      </w:r>
      <w:r>
        <w:rPr>
          <w:spacing w:val="-1"/>
          <w:sz w:val="20"/>
        </w:rPr>
        <w:t xml:space="preserve"> </w:t>
      </w:r>
      <w:r>
        <w:rPr>
          <w:sz w:val="20"/>
        </w:rPr>
        <w:t>targets, along with the evidence of progress as a learning journal.</w:t>
      </w:r>
    </w:p>
    <w:p w:rsidR="000C4665" w:rsidP="00D90E80" w:rsidRDefault="00C06E50" w14:paraId="3038A56C" w14:textId="70FF1A6C">
      <w:pPr>
        <w:pStyle w:val="ListParagraph"/>
        <w:numPr>
          <w:ilvl w:val="0"/>
          <w:numId w:val="1"/>
        </w:numPr>
        <w:tabs>
          <w:tab w:val="left" w:pos="412"/>
          <w:tab w:val="left" w:pos="2226"/>
        </w:tabs>
        <w:spacing w:before="5" w:line="276" w:lineRule="auto"/>
        <w:ind w:hanging="360"/>
        <w:jc w:val="both"/>
        <w:rPr>
          <w:sz w:val="20"/>
        </w:rPr>
      </w:pPr>
      <w:r>
        <w:rPr>
          <w:sz w:val="20"/>
        </w:rPr>
        <w:t>Review</w:t>
      </w:r>
      <w:r>
        <w:rPr>
          <w:spacing w:val="-10"/>
          <w:sz w:val="20"/>
        </w:rPr>
        <w:t xml:space="preserve"> </w:t>
      </w:r>
      <w:r>
        <w:rPr>
          <w:spacing w:val="-2"/>
          <w:sz w:val="20"/>
        </w:rPr>
        <w:t>special</w:t>
      </w:r>
      <w:r>
        <w:rPr>
          <w:sz w:val="20"/>
        </w:rPr>
        <w:t xml:space="preserve"> educational</w:t>
      </w:r>
      <w:r>
        <w:rPr>
          <w:spacing w:val="-5"/>
          <w:sz w:val="20"/>
        </w:rPr>
        <w:t xml:space="preserve"> </w:t>
      </w:r>
      <w:r>
        <w:rPr>
          <w:sz w:val="20"/>
        </w:rPr>
        <w:t>provision</w:t>
      </w:r>
      <w:r>
        <w:rPr>
          <w:spacing w:val="-5"/>
          <w:sz w:val="20"/>
        </w:rPr>
        <w:t xml:space="preserve"> </w:t>
      </w:r>
      <w:r>
        <w:rPr>
          <w:sz w:val="20"/>
        </w:rPr>
        <w:t>made</w:t>
      </w:r>
      <w:r>
        <w:rPr>
          <w:spacing w:val="-7"/>
          <w:sz w:val="20"/>
        </w:rPr>
        <w:t xml:space="preserve"> </w:t>
      </w:r>
      <w:r>
        <w:rPr>
          <w:sz w:val="20"/>
        </w:rPr>
        <w:t>for</w:t>
      </w:r>
      <w:r>
        <w:rPr>
          <w:spacing w:val="-5"/>
          <w:sz w:val="20"/>
        </w:rPr>
        <w:t xml:space="preserve"> </w:t>
      </w:r>
      <w:r>
        <w:rPr>
          <w:sz w:val="20"/>
        </w:rPr>
        <w:t>the</w:t>
      </w:r>
      <w:r>
        <w:rPr>
          <w:spacing w:val="-8"/>
          <w:sz w:val="20"/>
        </w:rPr>
        <w:t xml:space="preserve"> </w:t>
      </w:r>
      <w:r>
        <w:rPr>
          <w:spacing w:val="-2"/>
          <w:sz w:val="20"/>
        </w:rPr>
        <w:t>pupil.</w:t>
      </w:r>
    </w:p>
    <w:p w:rsidR="000C4665" w:rsidP="00D90E80" w:rsidRDefault="00C06E50" w14:paraId="082EF74E" w14:textId="77777777">
      <w:pPr>
        <w:pStyle w:val="ListParagraph"/>
        <w:numPr>
          <w:ilvl w:val="0"/>
          <w:numId w:val="1"/>
        </w:numPr>
        <w:tabs>
          <w:tab w:val="left" w:pos="412"/>
        </w:tabs>
        <w:spacing w:before="34" w:line="276" w:lineRule="auto"/>
        <w:ind w:hanging="360"/>
        <w:jc w:val="both"/>
        <w:rPr>
          <w:sz w:val="20"/>
        </w:rPr>
      </w:pPr>
      <w:r>
        <w:rPr>
          <w:sz w:val="20"/>
        </w:rPr>
        <w:t>Review</w:t>
      </w:r>
      <w:r>
        <w:rPr>
          <w:spacing w:val="-7"/>
          <w:sz w:val="20"/>
        </w:rPr>
        <w:t xml:space="preserve"> </w:t>
      </w:r>
      <w:r>
        <w:rPr>
          <w:sz w:val="20"/>
        </w:rPr>
        <w:t>current</w:t>
      </w:r>
      <w:r>
        <w:rPr>
          <w:spacing w:val="-6"/>
          <w:sz w:val="20"/>
        </w:rPr>
        <w:t xml:space="preserve"> </w:t>
      </w:r>
      <w:r>
        <w:rPr>
          <w:sz w:val="20"/>
        </w:rPr>
        <w:t>levels</w:t>
      </w:r>
      <w:r>
        <w:rPr>
          <w:spacing w:val="-3"/>
          <w:sz w:val="20"/>
        </w:rPr>
        <w:t xml:space="preserve"> </w:t>
      </w:r>
      <w:r>
        <w:rPr>
          <w:sz w:val="20"/>
        </w:rPr>
        <w:t>of</w:t>
      </w:r>
      <w:r>
        <w:rPr>
          <w:spacing w:val="-6"/>
          <w:sz w:val="20"/>
        </w:rPr>
        <w:t xml:space="preserve"> </w:t>
      </w:r>
      <w:r>
        <w:rPr>
          <w:sz w:val="20"/>
        </w:rPr>
        <w:t>attainment</w:t>
      </w:r>
      <w:r>
        <w:rPr>
          <w:spacing w:val="-4"/>
          <w:sz w:val="20"/>
        </w:rPr>
        <w:t xml:space="preserve"> </w:t>
      </w:r>
      <w:r>
        <w:rPr>
          <w:sz w:val="20"/>
        </w:rPr>
        <w:t>in</w:t>
      </w:r>
      <w:r>
        <w:rPr>
          <w:spacing w:val="-6"/>
          <w:sz w:val="20"/>
        </w:rPr>
        <w:t xml:space="preserve"> </w:t>
      </w:r>
      <w:r>
        <w:rPr>
          <w:sz w:val="20"/>
        </w:rPr>
        <w:t>all</w:t>
      </w:r>
      <w:r>
        <w:rPr>
          <w:spacing w:val="-7"/>
          <w:sz w:val="20"/>
        </w:rPr>
        <w:t xml:space="preserve"> </w:t>
      </w:r>
      <w:r>
        <w:rPr>
          <w:sz w:val="20"/>
        </w:rPr>
        <w:t>subject</w:t>
      </w:r>
      <w:r>
        <w:rPr>
          <w:spacing w:val="-5"/>
          <w:sz w:val="20"/>
        </w:rPr>
        <w:t xml:space="preserve"> </w:t>
      </w:r>
      <w:r>
        <w:rPr>
          <w:spacing w:val="-2"/>
          <w:sz w:val="20"/>
        </w:rPr>
        <w:t>areas</w:t>
      </w:r>
    </w:p>
    <w:p w:rsidR="000C4665" w:rsidP="00D90E80" w:rsidRDefault="00C06E50" w14:paraId="0CD2215D" w14:textId="77777777">
      <w:pPr>
        <w:pStyle w:val="ListParagraph"/>
        <w:numPr>
          <w:ilvl w:val="0"/>
          <w:numId w:val="1"/>
        </w:numPr>
        <w:tabs>
          <w:tab w:val="left" w:pos="412"/>
        </w:tabs>
        <w:spacing w:before="31" w:line="276" w:lineRule="auto"/>
        <w:ind w:hanging="360"/>
        <w:jc w:val="both"/>
        <w:rPr>
          <w:sz w:val="20"/>
        </w:rPr>
      </w:pPr>
      <w:r>
        <w:rPr>
          <w:sz w:val="20"/>
        </w:rPr>
        <w:t>Consider</w:t>
      </w:r>
      <w:r>
        <w:rPr>
          <w:spacing w:val="-5"/>
          <w:sz w:val="20"/>
        </w:rPr>
        <w:t xml:space="preserve"> </w:t>
      </w:r>
      <w:r>
        <w:rPr>
          <w:sz w:val="20"/>
        </w:rPr>
        <w:t>the</w:t>
      </w:r>
      <w:r>
        <w:rPr>
          <w:spacing w:val="-7"/>
          <w:sz w:val="20"/>
        </w:rPr>
        <w:t xml:space="preserve"> </w:t>
      </w:r>
      <w:r>
        <w:rPr>
          <w:sz w:val="20"/>
        </w:rPr>
        <w:t>continuing</w:t>
      </w:r>
      <w:r>
        <w:rPr>
          <w:spacing w:val="-6"/>
          <w:sz w:val="20"/>
        </w:rPr>
        <w:t xml:space="preserve"> </w:t>
      </w:r>
      <w:r>
        <w:rPr>
          <w:sz w:val="20"/>
        </w:rPr>
        <w:t>appropriateness</w:t>
      </w:r>
      <w:r>
        <w:rPr>
          <w:spacing w:val="-7"/>
          <w:sz w:val="20"/>
        </w:rPr>
        <w:t xml:space="preserve"> </w:t>
      </w:r>
      <w:r>
        <w:rPr>
          <w:sz w:val="20"/>
        </w:rPr>
        <w:t>of</w:t>
      </w:r>
      <w:r>
        <w:rPr>
          <w:spacing w:val="-7"/>
          <w:sz w:val="20"/>
        </w:rPr>
        <w:t xml:space="preserve"> </w:t>
      </w:r>
      <w:r>
        <w:rPr>
          <w:sz w:val="20"/>
        </w:rPr>
        <w:t>the</w:t>
      </w:r>
      <w:r>
        <w:rPr>
          <w:spacing w:val="-6"/>
          <w:sz w:val="20"/>
        </w:rPr>
        <w:t xml:space="preserve"> </w:t>
      </w:r>
      <w:r>
        <w:rPr>
          <w:sz w:val="20"/>
        </w:rPr>
        <w:t>EHCP</w:t>
      </w:r>
      <w:r>
        <w:rPr>
          <w:spacing w:val="-8"/>
          <w:sz w:val="20"/>
        </w:rPr>
        <w:t xml:space="preserve"> </w:t>
      </w:r>
      <w:r>
        <w:rPr>
          <w:spacing w:val="-2"/>
          <w:sz w:val="20"/>
        </w:rPr>
        <w:t>content</w:t>
      </w:r>
    </w:p>
    <w:p w:rsidR="000C4665" w:rsidP="00D90E80" w:rsidRDefault="000C4665" w14:paraId="74569ED6" w14:textId="77777777">
      <w:pPr>
        <w:pStyle w:val="BodyText"/>
        <w:spacing w:before="71" w:line="276" w:lineRule="auto"/>
        <w:jc w:val="both"/>
      </w:pPr>
    </w:p>
    <w:p w:rsidR="000C4665" w:rsidP="00D90E80" w:rsidRDefault="00C06E50" w14:paraId="3A185E78" w14:textId="77777777">
      <w:pPr>
        <w:pStyle w:val="BodyText"/>
        <w:spacing w:line="276" w:lineRule="auto"/>
        <w:ind w:left="48" w:right="180" w:hanging="10"/>
        <w:jc w:val="both"/>
      </w:pPr>
      <w:r>
        <w:t>The Special Educational Needs Coordinator (SENCO) initiates the review process, sets a date and invites attendees. The</w:t>
      </w:r>
      <w:r>
        <w:rPr>
          <w:spacing w:val="-7"/>
        </w:rPr>
        <w:t xml:space="preserve"> </w:t>
      </w:r>
      <w:r>
        <w:t>SENCO</w:t>
      </w:r>
      <w:r>
        <w:rPr>
          <w:spacing w:val="-5"/>
        </w:rPr>
        <w:t xml:space="preserve"> </w:t>
      </w:r>
      <w:r>
        <w:t>can</w:t>
      </w:r>
      <w:r>
        <w:rPr>
          <w:spacing w:val="-6"/>
        </w:rPr>
        <w:t xml:space="preserve"> </w:t>
      </w:r>
      <w:r>
        <w:t>delegate</w:t>
      </w:r>
      <w:r>
        <w:rPr>
          <w:spacing w:val="-6"/>
        </w:rPr>
        <w:t xml:space="preserve"> </w:t>
      </w:r>
      <w:r>
        <w:t>to</w:t>
      </w:r>
      <w:r>
        <w:rPr>
          <w:spacing w:val="-6"/>
        </w:rPr>
        <w:t xml:space="preserve"> </w:t>
      </w:r>
      <w:r>
        <w:t>a</w:t>
      </w:r>
      <w:r>
        <w:rPr>
          <w:spacing w:val="-6"/>
        </w:rPr>
        <w:t xml:space="preserve"> </w:t>
      </w:r>
      <w:r>
        <w:t>qualified</w:t>
      </w:r>
      <w:r>
        <w:rPr>
          <w:spacing w:val="-5"/>
        </w:rPr>
        <w:t xml:space="preserve"> </w:t>
      </w:r>
      <w:r>
        <w:t>teacher</w:t>
      </w:r>
      <w:r>
        <w:rPr>
          <w:spacing w:val="-6"/>
        </w:rPr>
        <w:t xml:space="preserve"> </w:t>
      </w:r>
      <w:r>
        <w:t>at</w:t>
      </w:r>
      <w:r>
        <w:rPr>
          <w:spacing w:val="-5"/>
        </w:rPr>
        <w:t xml:space="preserve"> </w:t>
      </w:r>
      <w:r>
        <w:t>the</w:t>
      </w:r>
      <w:r>
        <w:rPr>
          <w:spacing w:val="-5"/>
        </w:rPr>
        <w:t xml:space="preserve"> </w:t>
      </w:r>
      <w:r>
        <w:t>school</w:t>
      </w:r>
      <w:r>
        <w:rPr>
          <w:spacing w:val="-7"/>
        </w:rPr>
        <w:t xml:space="preserve"> </w:t>
      </w:r>
      <w:r>
        <w:t>any</w:t>
      </w:r>
      <w:r>
        <w:rPr>
          <w:spacing w:val="-3"/>
        </w:rPr>
        <w:t xml:space="preserve"> </w:t>
      </w:r>
      <w:r>
        <w:t>or</w:t>
      </w:r>
      <w:r>
        <w:rPr>
          <w:spacing w:val="-6"/>
        </w:rPr>
        <w:t xml:space="preserve"> </w:t>
      </w:r>
      <w:proofErr w:type="gramStart"/>
      <w:r>
        <w:t>all</w:t>
      </w:r>
      <w:r>
        <w:rPr>
          <w:spacing w:val="-6"/>
        </w:rPr>
        <w:t xml:space="preserve"> </w:t>
      </w:r>
      <w:r>
        <w:t>of</w:t>
      </w:r>
      <w:proofErr w:type="gramEnd"/>
      <w:r>
        <w:rPr>
          <w:spacing w:val="-5"/>
        </w:rPr>
        <w:t xml:space="preserve"> </w:t>
      </w:r>
      <w:r>
        <w:t>the</w:t>
      </w:r>
      <w:r>
        <w:rPr>
          <w:spacing w:val="-4"/>
        </w:rPr>
        <w:t xml:space="preserve"> </w:t>
      </w:r>
      <w:r>
        <w:t>duties</w:t>
      </w:r>
      <w:r>
        <w:rPr>
          <w:spacing w:val="-3"/>
        </w:rPr>
        <w:t xml:space="preserve"> </w:t>
      </w:r>
      <w:r>
        <w:t>and</w:t>
      </w:r>
      <w:r>
        <w:rPr>
          <w:spacing w:val="-5"/>
        </w:rPr>
        <w:t xml:space="preserve"> </w:t>
      </w:r>
      <w:r>
        <w:t>functions</w:t>
      </w:r>
      <w:r>
        <w:rPr>
          <w:spacing w:val="-5"/>
        </w:rPr>
        <w:t xml:space="preserve"> </w:t>
      </w:r>
      <w:r>
        <w:t>given</w:t>
      </w:r>
      <w:r>
        <w:rPr>
          <w:spacing w:val="-7"/>
        </w:rPr>
        <w:t xml:space="preserve"> </w:t>
      </w:r>
      <w:r>
        <w:t>to</w:t>
      </w:r>
      <w:r>
        <w:rPr>
          <w:spacing w:val="-5"/>
        </w:rPr>
        <w:t xml:space="preserve"> </w:t>
      </w:r>
      <w:r>
        <w:t>them</w:t>
      </w:r>
      <w:r>
        <w:rPr>
          <w:spacing w:val="-6"/>
        </w:rPr>
        <w:t xml:space="preserve"> </w:t>
      </w:r>
      <w:r>
        <w:t>in</w:t>
      </w:r>
      <w:r>
        <w:rPr>
          <w:spacing w:val="-6"/>
        </w:rPr>
        <w:t xml:space="preserve"> </w:t>
      </w:r>
      <w:r>
        <w:t xml:space="preserve">the </w:t>
      </w:r>
      <w:r>
        <w:rPr>
          <w:spacing w:val="-2"/>
        </w:rPr>
        <w:t>regulations.</w:t>
      </w:r>
    </w:p>
    <w:p w:rsidR="000C4665" w:rsidP="00D90E80" w:rsidRDefault="000C4665" w14:paraId="53ECFCA1" w14:textId="77777777">
      <w:pPr>
        <w:pStyle w:val="BodyText"/>
        <w:spacing w:before="40" w:line="276" w:lineRule="auto"/>
        <w:jc w:val="both"/>
      </w:pPr>
    </w:p>
    <w:p w:rsidR="000C4665" w:rsidP="00D90E80" w:rsidRDefault="00C06E50" w14:paraId="45A4A0ED" w14:textId="77777777">
      <w:pPr>
        <w:pStyle w:val="BodyText"/>
        <w:spacing w:line="276" w:lineRule="auto"/>
        <w:ind w:left="12"/>
        <w:jc w:val="both"/>
      </w:pPr>
      <w:r>
        <w:t>In</w:t>
      </w:r>
      <w:r>
        <w:rPr>
          <w:spacing w:val="-6"/>
        </w:rPr>
        <w:t xml:space="preserve"> </w:t>
      </w:r>
      <w:r>
        <w:t>preparing</w:t>
      </w:r>
      <w:r>
        <w:rPr>
          <w:spacing w:val="-5"/>
        </w:rPr>
        <w:t xml:space="preserve"> </w:t>
      </w:r>
      <w:r>
        <w:t>for</w:t>
      </w:r>
      <w:r>
        <w:rPr>
          <w:spacing w:val="-5"/>
        </w:rPr>
        <w:t xml:space="preserve"> </w:t>
      </w:r>
      <w:r>
        <w:t>the</w:t>
      </w:r>
      <w:r>
        <w:rPr>
          <w:spacing w:val="-5"/>
        </w:rPr>
        <w:t xml:space="preserve"> </w:t>
      </w:r>
      <w:r>
        <w:t>review</w:t>
      </w:r>
      <w:r>
        <w:rPr>
          <w:spacing w:val="-2"/>
        </w:rPr>
        <w:t xml:space="preserve"> </w:t>
      </w:r>
      <w:r>
        <w:t>meeting,</w:t>
      </w:r>
      <w:r>
        <w:rPr>
          <w:spacing w:val="-6"/>
        </w:rPr>
        <w:t xml:space="preserve"> </w:t>
      </w:r>
      <w:r>
        <w:t>the</w:t>
      </w:r>
      <w:r>
        <w:rPr>
          <w:spacing w:val="48"/>
        </w:rPr>
        <w:t xml:space="preserve"> </w:t>
      </w:r>
      <w:r>
        <w:t>SENCO</w:t>
      </w:r>
      <w:r>
        <w:rPr>
          <w:spacing w:val="-5"/>
        </w:rPr>
        <w:t xml:space="preserve"> </w:t>
      </w:r>
      <w:r>
        <w:t>will</w:t>
      </w:r>
      <w:r>
        <w:rPr>
          <w:spacing w:val="-7"/>
        </w:rPr>
        <w:t xml:space="preserve"> </w:t>
      </w:r>
      <w:r>
        <w:t>request</w:t>
      </w:r>
      <w:r>
        <w:rPr>
          <w:spacing w:val="-5"/>
        </w:rPr>
        <w:t xml:space="preserve"> </w:t>
      </w:r>
      <w:r>
        <w:t>written</w:t>
      </w:r>
      <w:r>
        <w:rPr>
          <w:spacing w:val="-4"/>
        </w:rPr>
        <w:t xml:space="preserve"> </w:t>
      </w:r>
      <w:r>
        <w:t>advice</w:t>
      </w:r>
      <w:r>
        <w:rPr>
          <w:spacing w:val="-6"/>
        </w:rPr>
        <w:t xml:space="preserve"> </w:t>
      </w:r>
      <w:r>
        <w:rPr>
          <w:spacing w:val="-2"/>
        </w:rPr>
        <w:t>from:</w:t>
      </w:r>
    </w:p>
    <w:p w:rsidR="000C4665" w:rsidP="00D90E80" w:rsidRDefault="00C06E50" w14:paraId="57BE8847" w14:textId="77777777">
      <w:pPr>
        <w:pStyle w:val="ListParagraph"/>
        <w:numPr>
          <w:ilvl w:val="0"/>
          <w:numId w:val="1"/>
        </w:numPr>
        <w:tabs>
          <w:tab w:val="left" w:pos="412"/>
        </w:tabs>
        <w:spacing w:before="169" w:line="276" w:lineRule="auto"/>
        <w:ind w:hanging="360"/>
        <w:jc w:val="both"/>
        <w:rPr>
          <w:sz w:val="20"/>
        </w:rPr>
      </w:pPr>
      <w:r>
        <w:rPr>
          <w:spacing w:val="-2"/>
          <w:sz w:val="20"/>
        </w:rPr>
        <w:t>Pupils’ Parents</w:t>
      </w:r>
    </w:p>
    <w:p w:rsidR="000C4665" w:rsidP="00D90E80" w:rsidRDefault="00C06E50" w14:paraId="437EE003" w14:textId="77777777">
      <w:pPr>
        <w:pStyle w:val="ListParagraph"/>
        <w:numPr>
          <w:ilvl w:val="0"/>
          <w:numId w:val="1"/>
        </w:numPr>
        <w:tabs>
          <w:tab w:val="left" w:pos="412"/>
        </w:tabs>
        <w:spacing w:before="34" w:line="276" w:lineRule="auto"/>
        <w:ind w:hanging="360"/>
        <w:jc w:val="both"/>
        <w:rPr>
          <w:sz w:val="20"/>
        </w:rPr>
      </w:pPr>
      <w:r>
        <w:rPr>
          <w:sz w:val="20"/>
        </w:rPr>
        <w:t>Clinical</w:t>
      </w:r>
      <w:r>
        <w:rPr>
          <w:spacing w:val="-8"/>
          <w:sz w:val="20"/>
        </w:rPr>
        <w:t xml:space="preserve"> </w:t>
      </w:r>
      <w:r>
        <w:rPr>
          <w:spacing w:val="-2"/>
          <w:sz w:val="20"/>
        </w:rPr>
        <w:t>involvement</w:t>
      </w:r>
    </w:p>
    <w:p w:rsidR="000C4665" w:rsidP="00D90E80" w:rsidRDefault="00C06E50" w14:paraId="7564B338" w14:textId="77777777">
      <w:pPr>
        <w:pStyle w:val="ListParagraph"/>
        <w:numPr>
          <w:ilvl w:val="0"/>
          <w:numId w:val="1"/>
        </w:numPr>
        <w:tabs>
          <w:tab w:val="left" w:pos="412"/>
        </w:tabs>
        <w:spacing w:before="33" w:line="276" w:lineRule="auto"/>
        <w:ind w:hanging="360"/>
        <w:jc w:val="both"/>
        <w:rPr>
          <w:sz w:val="20"/>
        </w:rPr>
      </w:pPr>
      <w:r>
        <w:rPr>
          <w:sz w:val="20"/>
        </w:rPr>
        <w:t>Anyone</w:t>
      </w:r>
      <w:r>
        <w:rPr>
          <w:spacing w:val="-8"/>
          <w:sz w:val="20"/>
        </w:rPr>
        <w:t xml:space="preserve"> </w:t>
      </w:r>
      <w:r>
        <w:rPr>
          <w:sz w:val="20"/>
        </w:rPr>
        <w:t>specified</w:t>
      </w:r>
      <w:r>
        <w:rPr>
          <w:spacing w:val="-6"/>
          <w:sz w:val="20"/>
        </w:rPr>
        <w:t xml:space="preserve"> </w:t>
      </w:r>
      <w:r>
        <w:rPr>
          <w:sz w:val="20"/>
        </w:rPr>
        <w:t>by</w:t>
      </w:r>
      <w:r>
        <w:rPr>
          <w:spacing w:val="-4"/>
          <w:sz w:val="20"/>
        </w:rPr>
        <w:t xml:space="preserve"> </w:t>
      </w:r>
      <w:r>
        <w:rPr>
          <w:sz w:val="20"/>
        </w:rPr>
        <w:t>the</w:t>
      </w:r>
      <w:r>
        <w:rPr>
          <w:spacing w:val="-6"/>
          <w:sz w:val="20"/>
        </w:rPr>
        <w:t xml:space="preserve"> </w:t>
      </w:r>
      <w:r>
        <w:rPr>
          <w:spacing w:val="-2"/>
          <w:sz w:val="20"/>
        </w:rPr>
        <w:t>authorities</w:t>
      </w:r>
    </w:p>
    <w:p w:rsidR="000C4665" w:rsidP="00D90E80" w:rsidRDefault="00C06E50" w14:paraId="333C6D45" w14:textId="77777777">
      <w:pPr>
        <w:pStyle w:val="ListParagraph"/>
        <w:numPr>
          <w:ilvl w:val="0"/>
          <w:numId w:val="1"/>
        </w:numPr>
        <w:tabs>
          <w:tab w:val="left" w:pos="412"/>
        </w:tabs>
        <w:spacing w:before="33" w:line="276" w:lineRule="auto"/>
        <w:ind w:hanging="360"/>
        <w:jc w:val="both"/>
        <w:rPr>
          <w:sz w:val="20"/>
        </w:rPr>
      </w:pPr>
      <w:r>
        <w:rPr>
          <w:sz w:val="20"/>
        </w:rPr>
        <w:t>Anyone</w:t>
      </w:r>
      <w:r>
        <w:rPr>
          <w:spacing w:val="-7"/>
          <w:sz w:val="20"/>
        </w:rPr>
        <w:t xml:space="preserve"> </w:t>
      </w:r>
      <w:r>
        <w:rPr>
          <w:sz w:val="20"/>
        </w:rPr>
        <w:t>else</w:t>
      </w:r>
      <w:r>
        <w:rPr>
          <w:spacing w:val="-7"/>
          <w:sz w:val="20"/>
        </w:rPr>
        <w:t xml:space="preserve"> </w:t>
      </w:r>
      <w:r>
        <w:rPr>
          <w:sz w:val="20"/>
        </w:rPr>
        <w:t>the</w:t>
      </w:r>
      <w:r>
        <w:rPr>
          <w:spacing w:val="-6"/>
          <w:sz w:val="20"/>
        </w:rPr>
        <w:t xml:space="preserve"> </w:t>
      </w:r>
      <w:r>
        <w:rPr>
          <w:sz w:val="20"/>
        </w:rPr>
        <w:t>SENCO</w:t>
      </w:r>
      <w:r>
        <w:rPr>
          <w:spacing w:val="-6"/>
          <w:sz w:val="20"/>
        </w:rPr>
        <w:t xml:space="preserve"> </w:t>
      </w:r>
      <w:r>
        <w:rPr>
          <w:sz w:val="20"/>
        </w:rPr>
        <w:t>considers</w:t>
      </w:r>
      <w:r>
        <w:rPr>
          <w:spacing w:val="-4"/>
          <w:sz w:val="20"/>
        </w:rPr>
        <w:t xml:space="preserve"> </w:t>
      </w:r>
      <w:r>
        <w:rPr>
          <w:spacing w:val="-2"/>
          <w:sz w:val="20"/>
        </w:rPr>
        <w:t>appropriate</w:t>
      </w:r>
    </w:p>
    <w:p w:rsidR="000C4665" w:rsidP="00D90E80" w:rsidRDefault="000C4665" w14:paraId="3038C8B5" w14:textId="77777777">
      <w:pPr>
        <w:pStyle w:val="BodyText"/>
        <w:spacing w:before="71" w:line="276" w:lineRule="auto"/>
        <w:jc w:val="both"/>
      </w:pPr>
    </w:p>
    <w:p w:rsidR="000C4665" w:rsidP="00D90E80" w:rsidRDefault="00C06E50" w14:paraId="0D789D07" w14:textId="77777777">
      <w:pPr>
        <w:pStyle w:val="BodyText"/>
        <w:spacing w:before="1" w:line="276" w:lineRule="auto"/>
        <w:ind w:left="48" w:right="179" w:hanging="10"/>
        <w:jc w:val="both"/>
      </w:pPr>
      <w:r>
        <w:t>The SENCO will circulate a copy of all advice received to all those invited to the review meeting at least two weeks before the date of the meeting, inviting additional comments, including comments from those unable to attend the review meeting.</w:t>
      </w:r>
    </w:p>
    <w:p w:rsidR="000C4665" w:rsidP="00D90E80" w:rsidRDefault="000C4665" w14:paraId="672CBDC7" w14:textId="77777777">
      <w:pPr>
        <w:pStyle w:val="BodyText"/>
        <w:spacing w:before="39" w:line="276" w:lineRule="auto"/>
        <w:jc w:val="both"/>
      </w:pPr>
    </w:p>
    <w:p w:rsidR="000C4665" w:rsidP="00D90E80" w:rsidRDefault="00C06E50" w14:paraId="3A7969E3" w14:textId="76537952">
      <w:pPr>
        <w:pStyle w:val="BodyText"/>
        <w:spacing w:line="276" w:lineRule="auto"/>
        <w:ind w:left="48" w:right="183" w:hanging="10"/>
        <w:jc w:val="both"/>
      </w:pPr>
      <w:r>
        <w:t>The</w:t>
      </w:r>
      <w:r>
        <w:rPr>
          <w:spacing w:val="-14"/>
        </w:rPr>
        <w:t xml:space="preserve"> </w:t>
      </w:r>
      <w:r>
        <w:t>review</w:t>
      </w:r>
      <w:r>
        <w:rPr>
          <w:spacing w:val="-14"/>
        </w:rPr>
        <w:t xml:space="preserve"> </w:t>
      </w:r>
      <w:r>
        <w:t>report</w:t>
      </w:r>
      <w:r>
        <w:rPr>
          <w:spacing w:val="-13"/>
        </w:rPr>
        <w:t xml:space="preserve"> </w:t>
      </w:r>
      <w:r>
        <w:t>is</w:t>
      </w:r>
      <w:r>
        <w:rPr>
          <w:spacing w:val="-11"/>
        </w:rPr>
        <w:t xml:space="preserve"> </w:t>
      </w:r>
      <w:r>
        <w:t>prepared</w:t>
      </w:r>
      <w:r>
        <w:rPr>
          <w:spacing w:val="-14"/>
        </w:rPr>
        <w:t xml:space="preserve"> </w:t>
      </w:r>
      <w:r>
        <w:t>by</w:t>
      </w:r>
      <w:r>
        <w:rPr>
          <w:spacing w:val="-11"/>
        </w:rPr>
        <w:t xml:space="preserve"> </w:t>
      </w:r>
      <w:r>
        <w:t>the</w:t>
      </w:r>
      <w:r>
        <w:rPr>
          <w:spacing w:val="-13"/>
        </w:rPr>
        <w:t xml:space="preserve"> </w:t>
      </w:r>
      <w:r>
        <w:t>class</w:t>
      </w:r>
      <w:r>
        <w:rPr>
          <w:spacing w:val="-13"/>
        </w:rPr>
        <w:t xml:space="preserve"> </w:t>
      </w:r>
      <w:r>
        <w:t>teacher.</w:t>
      </w:r>
      <w:r>
        <w:rPr>
          <w:spacing w:val="-14"/>
        </w:rPr>
        <w:t xml:space="preserve"> </w:t>
      </w:r>
      <w:r>
        <w:t>The</w:t>
      </w:r>
      <w:r>
        <w:rPr>
          <w:spacing w:val="-12"/>
        </w:rPr>
        <w:t xml:space="preserve"> </w:t>
      </w:r>
      <w:r>
        <w:t>clinical</w:t>
      </w:r>
      <w:r>
        <w:rPr>
          <w:spacing w:val="-11"/>
        </w:rPr>
        <w:t xml:space="preserve"> </w:t>
      </w:r>
      <w:r>
        <w:t>team</w:t>
      </w:r>
      <w:r>
        <w:rPr>
          <w:spacing w:val="-13"/>
        </w:rPr>
        <w:t xml:space="preserve"> </w:t>
      </w:r>
      <w:r>
        <w:t>will</w:t>
      </w:r>
      <w:r>
        <w:rPr>
          <w:spacing w:val="-13"/>
        </w:rPr>
        <w:t xml:space="preserve"> </w:t>
      </w:r>
      <w:r>
        <w:t>also</w:t>
      </w:r>
      <w:r>
        <w:rPr>
          <w:spacing w:val="-14"/>
        </w:rPr>
        <w:t xml:space="preserve"> </w:t>
      </w:r>
      <w:r>
        <w:t>write</w:t>
      </w:r>
      <w:r>
        <w:rPr>
          <w:spacing w:val="-11"/>
        </w:rPr>
        <w:t xml:space="preserve"> </w:t>
      </w:r>
      <w:r>
        <w:t>a</w:t>
      </w:r>
      <w:r>
        <w:rPr>
          <w:spacing w:val="-13"/>
        </w:rPr>
        <w:t xml:space="preserve"> </w:t>
      </w:r>
      <w:r>
        <w:t>contribution</w:t>
      </w:r>
      <w:r>
        <w:rPr>
          <w:spacing w:val="-10"/>
        </w:rPr>
        <w:t xml:space="preserve"> </w:t>
      </w:r>
      <w:r>
        <w:t>for</w:t>
      </w:r>
      <w:r>
        <w:rPr>
          <w:spacing w:val="-12"/>
        </w:rPr>
        <w:t xml:space="preserve"> </w:t>
      </w:r>
      <w:r>
        <w:t>each</w:t>
      </w:r>
      <w:r>
        <w:rPr>
          <w:spacing w:val="-13"/>
        </w:rPr>
        <w:t xml:space="preserve"> </w:t>
      </w:r>
      <w:r>
        <w:t>annual</w:t>
      </w:r>
      <w:r>
        <w:rPr>
          <w:spacing w:val="-13"/>
        </w:rPr>
        <w:t xml:space="preserve"> </w:t>
      </w:r>
      <w:r>
        <w:t xml:space="preserve">review and where necessary written advice will be prepared by the Clinical Lead at </w:t>
      </w:r>
      <w:r w:rsidR="00D90E80">
        <w:t>Bradford Beacon</w:t>
      </w:r>
      <w:r>
        <w:t xml:space="preserve"> School.</w:t>
      </w:r>
    </w:p>
    <w:p w:rsidR="000C4665" w:rsidP="00D90E80" w:rsidRDefault="000C4665" w14:paraId="5EE00733" w14:textId="77777777">
      <w:pPr>
        <w:pStyle w:val="BodyText"/>
        <w:spacing w:before="40" w:line="276" w:lineRule="auto"/>
        <w:jc w:val="both"/>
      </w:pPr>
    </w:p>
    <w:p w:rsidR="000C4665" w:rsidP="00D90E80" w:rsidRDefault="00C06E50" w14:paraId="53811248" w14:textId="77777777">
      <w:pPr>
        <w:pStyle w:val="BodyText"/>
        <w:spacing w:before="1" w:line="276" w:lineRule="auto"/>
        <w:ind w:left="38"/>
        <w:jc w:val="both"/>
      </w:pPr>
      <w:r>
        <w:t>The</w:t>
      </w:r>
      <w:r>
        <w:rPr>
          <w:spacing w:val="-14"/>
        </w:rPr>
        <w:t xml:space="preserve"> </w:t>
      </w:r>
      <w:r>
        <w:t>Annual</w:t>
      </w:r>
      <w:r>
        <w:rPr>
          <w:spacing w:val="-8"/>
        </w:rPr>
        <w:t xml:space="preserve"> </w:t>
      </w:r>
      <w:r>
        <w:t>Review</w:t>
      </w:r>
      <w:r>
        <w:rPr>
          <w:spacing w:val="-4"/>
        </w:rPr>
        <w:t xml:space="preserve"> </w:t>
      </w:r>
      <w:r>
        <w:t>meeting</w:t>
      </w:r>
      <w:r>
        <w:rPr>
          <w:spacing w:val="-7"/>
        </w:rPr>
        <w:t xml:space="preserve"> </w:t>
      </w:r>
      <w:r>
        <w:t>is</w:t>
      </w:r>
      <w:r>
        <w:rPr>
          <w:spacing w:val="-5"/>
        </w:rPr>
        <w:t xml:space="preserve"> </w:t>
      </w:r>
      <w:r>
        <w:t>chaired</w:t>
      </w:r>
      <w:r>
        <w:rPr>
          <w:spacing w:val="-3"/>
        </w:rPr>
        <w:t xml:space="preserve"> </w:t>
      </w:r>
      <w:r>
        <w:t>by</w:t>
      </w:r>
      <w:r>
        <w:rPr>
          <w:spacing w:val="-6"/>
        </w:rPr>
        <w:t xml:space="preserve"> </w:t>
      </w:r>
      <w:r>
        <w:t>the</w:t>
      </w:r>
      <w:r>
        <w:rPr>
          <w:spacing w:val="-5"/>
        </w:rPr>
        <w:t xml:space="preserve"> </w:t>
      </w:r>
      <w:r>
        <w:rPr>
          <w:spacing w:val="-2"/>
        </w:rPr>
        <w:t>SENCO.</w:t>
      </w:r>
    </w:p>
    <w:p w:rsidR="000C4665" w:rsidP="00D90E80" w:rsidRDefault="000C4665" w14:paraId="19A73D6F" w14:textId="77777777">
      <w:pPr>
        <w:pStyle w:val="BodyText"/>
        <w:spacing w:before="77" w:line="276" w:lineRule="auto"/>
        <w:jc w:val="both"/>
      </w:pPr>
    </w:p>
    <w:p w:rsidR="000C4665" w:rsidP="00C06E50" w:rsidRDefault="00C06E50" w14:paraId="3722BDBD" w14:textId="77777777">
      <w:pPr>
        <w:pStyle w:val="BodyText"/>
        <w:spacing w:line="276" w:lineRule="auto"/>
        <w:ind w:left="62" w:right="180" w:hanging="10"/>
        <w:jc w:val="both"/>
      </w:pPr>
      <w:r>
        <w:t>The SENCO provides the Local</w:t>
      </w:r>
      <w:r>
        <w:rPr>
          <w:spacing w:val="-1"/>
        </w:rPr>
        <w:t xml:space="preserve"> </w:t>
      </w:r>
      <w:r>
        <w:t>Authority with a report following each</w:t>
      </w:r>
      <w:r>
        <w:rPr>
          <w:spacing w:val="-3"/>
        </w:rPr>
        <w:t xml:space="preserve"> </w:t>
      </w:r>
      <w:r>
        <w:t>Annual Review meeting within 14 days of the meeting</w:t>
      </w:r>
      <w:r>
        <w:rPr>
          <w:spacing w:val="-1"/>
        </w:rPr>
        <w:t xml:space="preserve"> </w:t>
      </w:r>
      <w:r>
        <w:t>being</w:t>
      </w:r>
      <w:r>
        <w:rPr>
          <w:spacing w:val="-1"/>
        </w:rPr>
        <w:t xml:space="preserve"> </w:t>
      </w:r>
      <w:r>
        <w:t>held.</w:t>
      </w:r>
      <w:r>
        <w:rPr>
          <w:spacing w:val="-4"/>
        </w:rPr>
        <w:t xml:space="preserve"> </w:t>
      </w:r>
      <w:r>
        <w:t>The</w:t>
      </w:r>
      <w:r>
        <w:rPr>
          <w:spacing w:val="-1"/>
        </w:rPr>
        <w:t xml:space="preserve"> </w:t>
      </w:r>
      <w:r>
        <w:t>report</w:t>
      </w:r>
      <w:r>
        <w:rPr>
          <w:spacing w:val="-1"/>
        </w:rPr>
        <w:t xml:space="preserve"> </w:t>
      </w:r>
      <w:proofErr w:type="spellStart"/>
      <w:r>
        <w:t>summarises</w:t>
      </w:r>
      <w:proofErr w:type="spellEnd"/>
      <w:r>
        <w:t xml:space="preserve"> the</w:t>
      </w:r>
      <w:r>
        <w:rPr>
          <w:spacing w:val="-1"/>
        </w:rPr>
        <w:t xml:space="preserve"> </w:t>
      </w:r>
      <w:r>
        <w:t>outcome</w:t>
      </w:r>
      <w:r>
        <w:rPr>
          <w:spacing w:val="-3"/>
        </w:rPr>
        <w:t xml:space="preserve"> </w:t>
      </w:r>
      <w:r>
        <w:t>of</w:t>
      </w:r>
      <w:r>
        <w:rPr>
          <w:spacing w:val="-1"/>
        </w:rPr>
        <w:t xml:space="preserve"> </w:t>
      </w:r>
      <w:r>
        <w:t>the</w:t>
      </w:r>
      <w:r>
        <w:rPr>
          <w:spacing w:val="-3"/>
        </w:rPr>
        <w:t xml:space="preserve"> </w:t>
      </w:r>
      <w:r>
        <w:t>review</w:t>
      </w:r>
      <w:r>
        <w:rPr>
          <w:spacing w:val="-1"/>
        </w:rPr>
        <w:t xml:space="preserve"> </w:t>
      </w:r>
      <w:r>
        <w:t>meeting,</w:t>
      </w:r>
      <w:r>
        <w:rPr>
          <w:spacing w:val="-1"/>
        </w:rPr>
        <w:t xml:space="preserve"> </w:t>
      </w:r>
      <w:r>
        <w:t>setting</w:t>
      </w:r>
      <w:r>
        <w:rPr>
          <w:spacing w:val="-1"/>
        </w:rPr>
        <w:t xml:space="preserve"> </w:t>
      </w:r>
      <w:r>
        <w:t>out</w:t>
      </w:r>
      <w:r>
        <w:rPr>
          <w:spacing w:val="-1"/>
        </w:rPr>
        <w:t xml:space="preserve"> </w:t>
      </w:r>
      <w:r>
        <w:t>the</w:t>
      </w:r>
      <w:r>
        <w:rPr>
          <w:spacing w:val="-1"/>
        </w:rPr>
        <w:t xml:space="preserve"> </w:t>
      </w:r>
      <w:r>
        <w:t>SENCO’s</w:t>
      </w:r>
      <w:r>
        <w:rPr>
          <w:spacing w:val="-2"/>
        </w:rPr>
        <w:t xml:space="preserve"> </w:t>
      </w:r>
      <w:r>
        <w:t>assessment of</w:t>
      </w:r>
      <w:r>
        <w:rPr>
          <w:spacing w:val="-3"/>
        </w:rPr>
        <w:t xml:space="preserve"> </w:t>
      </w:r>
      <w:r>
        <w:t>the</w:t>
      </w:r>
      <w:r>
        <w:rPr>
          <w:spacing w:val="-3"/>
        </w:rPr>
        <w:t xml:space="preserve"> </w:t>
      </w:r>
      <w:r>
        <w:t>main</w:t>
      </w:r>
      <w:r>
        <w:rPr>
          <w:spacing w:val="-1"/>
        </w:rPr>
        <w:t xml:space="preserve"> </w:t>
      </w:r>
      <w:r>
        <w:t>issues</w:t>
      </w:r>
      <w:r>
        <w:rPr>
          <w:spacing w:val="-2"/>
        </w:rPr>
        <w:t xml:space="preserve"> </w:t>
      </w:r>
      <w:r>
        <w:t>discussed</w:t>
      </w:r>
      <w:r>
        <w:rPr>
          <w:spacing w:val="-4"/>
        </w:rPr>
        <w:t xml:space="preserve"> </w:t>
      </w:r>
      <w:r>
        <w:t>at</w:t>
      </w:r>
      <w:r>
        <w:rPr>
          <w:spacing w:val="-1"/>
        </w:rPr>
        <w:t xml:space="preserve"> </w:t>
      </w:r>
      <w:r>
        <w:t>the meeting,</w:t>
      </w:r>
      <w:r>
        <w:rPr>
          <w:spacing w:val="-1"/>
        </w:rPr>
        <w:t xml:space="preserve"> </w:t>
      </w:r>
      <w:r>
        <w:t>the</w:t>
      </w:r>
      <w:r>
        <w:rPr>
          <w:spacing w:val="-1"/>
        </w:rPr>
        <w:t xml:space="preserve"> </w:t>
      </w:r>
      <w:r>
        <w:t>recommendations about</w:t>
      </w:r>
      <w:r>
        <w:rPr>
          <w:spacing w:val="-1"/>
        </w:rPr>
        <w:t xml:space="preserve"> </w:t>
      </w:r>
      <w:r>
        <w:t>educational</w:t>
      </w:r>
      <w:r>
        <w:rPr>
          <w:spacing w:val="-2"/>
        </w:rPr>
        <w:t xml:space="preserve"> </w:t>
      </w:r>
      <w:r>
        <w:t>targets</w:t>
      </w:r>
      <w:r>
        <w:rPr>
          <w:spacing w:val="-3"/>
        </w:rPr>
        <w:t xml:space="preserve"> </w:t>
      </w:r>
      <w:r>
        <w:t>for</w:t>
      </w:r>
      <w:r>
        <w:rPr>
          <w:spacing w:val="-2"/>
        </w:rPr>
        <w:t xml:space="preserve"> </w:t>
      </w:r>
      <w:r>
        <w:t>the</w:t>
      </w:r>
      <w:r>
        <w:rPr>
          <w:spacing w:val="-3"/>
        </w:rPr>
        <w:t xml:space="preserve"> </w:t>
      </w:r>
      <w:r>
        <w:t>coming</w:t>
      </w:r>
      <w:r>
        <w:rPr>
          <w:spacing w:val="-4"/>
        </w:rPr>
        <w:t xml:space="preserve"> </w:t>
      </w:r>
      <w:r>
        <w:t>year</w:t>
      </w:r>
      <w:r>
        <w:rPr>
          <w:spacing w:val="-2"/>
        </w:rPr>
        <w:t xml:space="preserve"> </w:t>
      </w:r>
      <w:r>
        <w:t>and any other steps that ought to be taken.</w:t>
      </w:r>
    </w:p>
    <w:p w:rsidR="00C06E50" w:rsidP="00C06E50" w:rsidRDefault="00C06E50" w14:paraId="0343099F" w14:textId="3E392215">
      <w:pPr>
        <w:pStyle w:val="BodyText"/>
        <w:spacing w:line="276" w:lineRule="auto"/>
        <w:ind w:left="62" w:right="180" w:hanging="10"/>
        <w:jc w:val="both"/>
        <w:sectPr w:rsidR="00C06E50">
          <w:pgSz w:w="11910" w:h="16840" w:orient="portrait"/>
          <w:pgMar w:top="900" w:right="566" w:bottom="1160" w:left="708" w:header="0" w:footer="972" w:gutter="0"/>
          <w:cols w:space="720"/>
        </w:sectPr>
      </w:pPr>
    </w:p>
    <w:p w:rsidR="000C4665" w:rsidP="00C06E50" w:rsidRDefault="00C06E50" w14:paraId="3DD4D4C8" w14:textId="2CD2F399">
      <w:pPr>
        <w:pStyle w:val="BodyText"/>
        <w:spacing w:before="81" w:line="276" w:lineRule="auto"/>
        <w:ind w:right="181"/>
        <w:jc w:val="both"/>
      </w:pPr>
      <w:r>
        <w:t>In Year 6, a</w:t>
      </w:r>
      <w:r>
        <w:rPr>
          <w:spacing w:val="-13"/>
        </w:rPr>
        <w:t xml:space="preserve"> </w:t>
      </w:r>
      <w:r>
        <w:t>transition plan</w:t>
      </w:r>
      <w:r>
        <w:rPr>
          <w:spacing w:val="-1"/>
        </w:rPr>
        <w:t xml:space="preserve"> </w:t>
      </w:r>
      <w:r>
        <w:t>is</w:t>
      </w:r>
      <w:r>
        <w:rPr>
          <w:spacing w:val="-1"/>
        </w:rPr>
        <w:t xml:space="preserve"> </w:t>
      </w:r>
      <w:r>
        <w:t>compiled and incorporates the</w:t>
      </w:r>
      <w:r>
        <w:rPr>
          <w:spacing w:val="-1"/>
        </w:rPr>
        <w:t xml:space="preserve"> </w:t>
      </w:r>
      <w:r>
        <w:t>views of</w:t>
      </w:r>
      <w:r>
        <w:rPr>
          <w:spacing w:val="-1"/>
        </w:rPr>
        <w:t xml:space="preserve"> </w:t>
      </w:r>
      <w:r>
        <w:t>the</w:t>
      </w:r>
      <w:r>
        <w:rPr>
          <w:spacing w:val="-1"/>
        </w:rPr>
        <w:t xml:space="preserve"> </w:t>
      </w:r>
      <w:r>
        <w:t>pupil and their</w:t>
      </w:r>
      <w:r>
        <w:rPr>
          <w:spacing w:val="-1"/>
        </w:rPr>
        <w:t xml:space="preserve"> </w:t>
      </w:r>
      <w:r>
        <w:t>parent/carer.</w:t>
      </w:r>
      <w:r>
        <w:rPr>
          <w:spacing w:val="-4"/>
        </w:rPr>
        <w:t xml:space="preserve"> </w:t>
      </w:r>
      <w:r>
        <w:t>The plan</w:t>
      </w:r>
      <w:r>
        <w:rPr>
          <w:spacing w:val="-3"/>
        </w:rPr>
        <w:t xml:space="preserve"> </w:t>
      </w:r>
      <w:r>
        <w:t>is</w:t>
      </w:r>
      <w:r>
        <w:rPr>
          <w:spacing w:val="-1"/>
        </w:rPr>
        <w:t xml:space="preserve"> </w:t>
      </w:r>
      <w:r>
        <w:t>attached</w:t>
      </w:r>
      <w:r>
        <w:rPr>
          <w:spacing w:val="-1"/>
        </w:rPr>
        <w:t xml:space="preserve"> </w:t>
      </w:r>
      <w:r>
        <w:t>to</w:t>
      </w:r>
      <w:r>
        <w:rPr>
          <w:spacing w:val="-1"/>
        </w:rPr>
        <w:t xml:space="preserve"> </w:t>
      </w:r>
      <w:r>
        <w:t>the annual review document and is subsequently reviewed in the annual review meeting. This document is used by all professionals involved to inform the next phase of the pupils’ education journey, identify and set outcomes to support them to achieve their aspirations.</w:t>
      </w:r>
    </w:p>
    <w:p w:rsidR="000C4665" w:rsidP="00D90E80" w:rsidRDefault="000C4665" w14:paraId="28F3C318" w14:textId="77777777">
      <w:pPr>
        <w:pStyle w:val="BodyText"/>
        <w:spacing w:before="39" w:line="276" w:lineRule="auto"/>
        <w:jc w:val="both"/>
      </w:pPr>
    </w:p>
    <w:p w:rsidR="000C4665" w:rsidP="00D90E80" w:rsidRDefault="00C06E50" w14:paraId="2A90304F" w14:textId="77777777">
      <w:pPr>
        <w:pStyle w:val="Heading1"/>
        <w:tabs>
          <w:tab w:val="left" w:pos="614"/>
        </w:tabs>
        <w:spacing w:before="1" w:line="276" w:lineRule="auto"/>
        <w:ind w:left="12" w:firstLine="0"/>
        <w:jc w:val="both"/>
      </w:pPr>
      <w:r>
        <w:rPr>
          <w:spacing w:val="-4"/>
        </w:rPr>
        <w:t>10.0</w:t>
      </w:r>
      <w:r>
        <w:tab/>
      </w:r>
      <w:r>
        <w:t>LINKS</w:t>
      </w:r>
      <w:r>
        <w:rPr>
          <w:spacing w:val="-11"/>
        </w:rPr>
        <w:t xml:space="preserve"> </w:t>
      </w:r>
      <w:r>
        <w:t>WITH</w:t>
      </w:r>
      <w:r>
        <w:rPr>
          <w:spacing w:val="-5"/>
        </w:rPr>
        <w:t xml:space="preserve"> </w:t>
      </w:r>
      <w:r>
        <w:t>EXTERNAL</w:t>
      </w:r>
      <w:r>
        <w:rPr>
          <w:spacing w:val="-14"/>
        </w:rPr>
        <w:t xml:space="preserve"> </w:t>
      </w:r>
      <w:r>
        <w:rPr>
          <w:spacing w:val="-2"/>
        </w:rPr>
        <w:t>AGENCIES</w:t>
      </w:r>
    </w:p>
    <w:p w:rsidR="000C4665" w:rsidP="00D90E80" w:rsidRDefault="000C4665" w14:paraId="789A1033" w14:textId="77777777">
      <w:pPr>
        <w:pStyle w:val="BodyText"/>
        <w:spacing w:before="70" w:line="276" w:lineRule="auto"/>
        <w:jc w:val="both"/>
        <w:rPr>
          <w:rFonts w:ascii="Arial"/>
          <w:b/>
        </w:rPr>
      </w:pPr>
    </w:p>
    <w:p w:rsidR="000C4665" w:rsidP="00D90E80" w:rsidRDefault="00C06E50" w14:paraId="496C7BFF" w14:textId="7E8C467F">
      <w:pPr>
        <w:pStyle w:val="BodyText"/>
        <w:spacing w:line="276" w:lineRule="auto"/>
        <w:ind w:left="48" w:right="178" w:hanging="10"/>
        <w:jc w:val="both"/>
      </w:pPr>
      <w:r>
        <w:t xml:space="preserve">The school </w:t>
      </w:r>
      <w:proofErr w:type="spellStart"/>
      <w:r>
        <w:t>recognises</w:t>
      </w:r>
      <w:proofErr w:type="spellEnd"/>
      <w:r>
        <w:t xml:space="preserve"> the important contribution that external support services make in assisting to identify, assess, and provide for our pupils. We welcome multi-agency meetings to ensure that the pupil is receiving the maximum support available.</w:t>
      </w:r>
    </w:p>
    <w:p w:rsidR="000C4665" w:rsidP="00D90E80" w:rsidRDefault="000C4665" w14:paraId="61DDCF0F" w14:textId="77777777">
      <w:pPr>
        <w:pStyle w:val="BodyText"/>
        <w:spacing w:before="40" w:line="276" w:lineRule="auto"/>
        <w:jc w:val="both"/>
      </w:pPr>
    </w:p>
    <w:p w:rsidR="000C4665" w:rsidP="00D90E80" w:rsidRDefault="00C06E50" w14:paraId="155D6218" w14:textId="77777777">
      <w:pPr>
        <w:pStyle w:val="BodyText"/>
        <w:spacing w:line="276" w:lineRule="auto"/>
        <w:ind w:left="48" w:right="180" w:hanging="10"/>
        <w:jc w:val="both"/>
      </w:pPr>
      <w:r>
        <w:t xml:space="preserve">Important links are in place with the following </w:t>
      </w:r>
      <w:proofErr w:type="spellStart"/>
      <w:r>
        <w:t>organisations</w:t>
      </w:r>
      <w:proofErr w:type="spellEnd"/>
      <w:r>
        <w:t>: Local Authorities Specialist services, Children and Adolescent Mental Health service, Social Services VI Service, School Nursing.</w:t>
      </w:r>
    </w:p>
    <w:sectPr w:rsidR="000C4665">
      <w:pgSz w:w="11910" w:h="16840" w:orient="portrait"/>
      <w:pgMar w:top="620" w:right="566" w:bottom="1160" w:left="708" w:header="0" w:footer="9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0943" w:rsidRDefault="00DE0943" w14:paraId="76BE1DC8" w14:textId="77777777">
      <w:r>
        <w:separator/>
      </w:r>
    </w:p>
  </w:endnote>
  <w:endnote w:type="continuationSeparator" w:id="0">
    <w:p w:rsidR="00DE0943" w:rsidRDefault="00DE0943" w14:paraId="13DA6B9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E50" w:rsidRDefault="00C06E50" w14:paraId="6937D3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E50" w:rsidRDefault="00C06E50" w14:paraId="3542608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E50" w:rsidRDefault="00C06E50" w14:paraId="740FDAB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0C4665" w:rsidRDefault="00C06E50" w14:paraId="4058015A" w14:textId="16B2489D">
    <w:pPr>
      <w:pStyle w:val="BodyText"/>
      <w:spacing w:line="14" w:lineRule="auto"/>
    </w:pPr>
    <w:r>
      <w:rPr>
        <w:noProof/>
      </w:rPr>
      <mc:AlternateContent>
        <mc:Choice Requires="wps">
          <w:drawing>
            <wp:anchor distT="0" distB="0" distL="0" distR="0" simplePos="0" relativeHeight="251660288" behindDoc="1" locked="0" layoutInCell="1" allowOverlap="1" wp14:anchorId="54FF4D53" wp14:editId="39C01D29">
              <wp:simplePos x="0" y="0"/>
              <wp:positionH relativeFrom="page">
                <wp:posOffset>4867275</wp:posOffset>
              </wp:positionH>
              <wp:positionV relativeFrom="page">
                <wp:posOffset>9934575</wp:posOffset>
              </wp:positionV>
              <wp:extent cx="2238375" cy="3130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8375" cy="313055"/>
                      </a:xfrm>
                      <a:prstGeom prst="rect">
                        <a:avLst/>
                      </a:prstGeom>
                    </wps:spPr>
                    <wps:txbx>
                      <w:txbxContent>
                        <w:p w:rsidR="000C4665" w:rsidRDefault="00C06E50" w14:paraId="76426D9E" w14:textId="5EE9B824">
                          <w:pPr>
                            <w:pStyle w:val="BodyText"/>
                            <w:spacing w:before="12"/>
                            <w:ind w:left="20" w:right="18" w:firstLine="54"/>
                          </w:pPr>
                          <w:r>
                            <w:t>Last</w:t>
                          </w:r>
                          <w:r>
                            <w:rPr>
                              <w:spacing w:val="-11"/>
                            </w:rPr>
                            <w:t xml:space="preserve"> </w:t>
                          </w:r>
                          <w:r>
                            <w:t>Review</w:t>
                          </w:r>
                          <w:r>
                            <w:rPr>
                              <w:spacing w:val="-11"/>
                            </w:rPr>
                            <w:t xml:space="preserve"> </w:t>
                          </w:r>
                          <w:r>
                            <w:t>Date:</w:t>
                          </w:r>
                          <w:r>
                            <w:rPr>
                              <w:spacing w:val="-11"/>
                            </w:rPr>
                            <w:t xml:space="preserve"> </w:t>
                          </w:r>
                          <w:r>
                            <w:t>March</w:t>
                          </w:r>
                          <w:r>
                            <w:rPr>
                              <w:spacing w:val="-10"/>
                            </w:rPr>
                            <w:t xml:space="preserve"> </w:t>
                          </w:r>
                          <w:r>
                            <w:t>2025 Next</w:t>
                          </w:r>
                          <w:r>
                            <w:rPr>
                              <w:spacing w:val="-7"/>
                            </w:rPr>
                            <w:t xml:space="preserve"> </w:t>
                          </w:r>
                          <w:r>
                            <w:t>Review</w:t>
                          </w:r>
                          <w:r>
                            <w:rPr>
                              <w:spacing w:val="-6"/>
                            </w:rPr>
                            <w:t xml:space="preserve"> </w:t>
                          </w:r>
                          <w:r>
                            <w:t>Date:</w:t>
                          </w:r>
                          <w:r>
                            <w:rPr>
                              <w:spacing w:val="-7"/>
                            </w:rPr>
                            <w:t xml:space="preserve"> </w:t>
                          </w:r>
                          <w:r>
                            <w:t>September</w:t>
                          </w:r>
                          <w:r>
                            <w:rPr>
                              <w:spacing w:val="-6"/>
                            </w:rPr>
                            <w:t xml:space="preserve"> 2026</w:t>
                          </w:r>
                        </w:p>
                      </w:txbxContent>
                    </wps:txbx>
                    <wps:bodyPr wrap="square" lIns="0" tIns="0" rIns="0" bIns="0" rtlCol="0">
                      <a:noAutofit/>
                    </wps:bodyPr>
                  </wps:wsp>
                </a:graphicData>
              </a:graphic>
              <wp14:sizeRelH relativeFrom="margin">
                <wp14:pctWidth>0</wp14:pctWidth>
              </wp14:sizeRelH>
            </wp:anchor>
          </w:drawing>
        </mc:Choice>
        <mc:Fallback>
          <w:pict w14:anchorId="594210B2">
            <v:shapetype id="_x0000_t202" coordsize="21600,21600" o:spt="202" path="m,l,21600r21600,l21600,xe" w14:anchorId="54FF4D53">
              <v:stroke joinstyle="miter"/>
              <v:path gradientshapeok="t" o:connecttype="rect"/>
            </v:shapetype>
            <v:shape id="Textbox 5" style="position:absolute;margin-left:383.25pt;margin-top:782.25pt;width:176.25pt;height:24.65pt;z-index:-251656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">
              <v:textbox inset="0,0,0,0">
                <w:txbxContent>
                  <w:p w:rsidR="000C4665" w:rsidRDefault="00C06E50" w14:paraId="500A8E01" w14:textId="5EE9B824">
                    <w:pPr>
                      <w:pStyle w:val="BodyText"/>
                      <w:spacing w:before="12"/>
                      <w:ind w:left="20" w:right="18" w:firstLine="54"/>
                    </w:pPr>
                    <w:r>
                      <w:t>Last</w:t>
                    </w:r>
                    <w:r>
                      <w:rPr>
                        <w:spacing w:val="-11"/>
                      </w:rPr>
                      <w:t xml:space="preserve"> </w:t>
                    </w:r>
                    <w:r>
                      <w:t>Review</w:t>
                    </w:r>
                    <w:r>
                      <w:rPr>
                        <w:spacing w:val="-11"/>
                      </w:rPr>
                      <w:t xml:space="preserve"> </w:t>
                    </w:r>
                    <w:r>
                      <w:t>Date:</w:t>
                    </w:r>
                    <w:r>
                      <w:rPr>
                        <w:spacing w:val="-11"/>
                      </w:rPr>
                      <w:t xml:space="preserve"> </w:t>
                    </w:r>
                    <w:r>
                      <w:t>March</w:t>
                    </w:r>
                    <w:r>
                      <w:rPr>
                        <w:spacing w:val="-10"/>
                      </w:rPr>
                      <w:t xml:space="preserve"> </w:t>
                    </w:r>
                    <w:r>
                      <w:t>2025 Next</w:t>
                    </w:r>
                    <w:r>
                      <w:rPr>
                        <w:spacing w:val="-7"/>
                      </w:rPr>
                      <w:t xml:space="preserve"> </w:t>
                    </w:r>
                    <w:r>
                      <w:t>Review</w:t>
                    </w:r>
                    <w:r>
                      <w:rPr>
                        <w:spacing w:val="-6"/>
                      </w:rPr>
                      <w:t xml:space="preserve"> </w:t>
                    </w:r>
                    <w:r>
                      <w:t>Date:</w:t>
                    </w:r>
                    <w:r>
                      <w:rPr>
                        <w:spacing w:val="-7"/>
                      </w:rPr>
                      <w:t xml:space="preserve"> </w:t>
                    </w:r>
                    <w:r>
                      <w:t>September</w:t>
                    </w:r>
                    <w:r>
                      <w:rPr>
                        <w:spacing w:val="-6"/>
                      </w:rPr>
                      <w:t xml:space="preserve"> 2026</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2E21925C" wp14:editId="34DDDF78">
              <wp:simplePos x="0" y="0"/>
              <wp:positionH relativeFrom="page">
                <wp:posOffset>470408</wp:posOffset>
              </wp:positionH>
              <wp:positionV relativeFrom="page">
                <wp:posOffset>9935757</wp:posOffset>
              </wp:positionV>
              <wp:extent cx="1569720" cy="3130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9720" cy="313055"/>
                      </a:xfrm>
                      <a:prstGeom prst="rect">
                        <a:avLst/>
                      </a:prstGeom>
                    </wps:spPr>
                    <wps:txbx>
                      <w:txbxContent>
                        <w:p w:rsidR="000C4665" w:rsidRDefault="00C06E50" w14:paraId="60930FC9" w14:textId="0A02C0AB">
                          <w:pPr>
                            <w:pStyle w:val="BodyText"/>
                            <w:spacing w:before="12"/>
                            <w:ind w:left="20" w:right="18"/>
                          </w:pPr>
                          <w:r>
                            <w:t>Document Type: Policy Policy</w:t>
                          </w:r>
                          <w:r>
                            <w:rPr>
                              <w:spacing w:val="-14"/>
                            </w:rPr>
                            <w:t xml:space="preserve"> </w:t>
                          </w:r>
                          <w:r>
                            <w:t>Owner:</w:t>
                          </w:r>
                          <w:r>
                            <w:rPr>
                              <w:spacing w:val="-14"/>
                            </w:rPr>
                            <w:t xml:space="preserve"> </w:t>
                          </w:r>
                          <w:r w:rsidR="00FD671E">
                            <w:t>Head of School</w:t>
                          </w:r>
                        </w:p>
                      </w:txbxContent>
                    </wps:txbx>
                    <wps:bodyPr wrap="square" lIns="0" tIns="0" rIns="0" bIns="0" rtlCol="0">
                      <a:noAutofit/>
                    </wps:bodyPr>
                  </wps:wsp>
                </a:graphicData>
              </a:graphic>
            </wp:anchor>
          </w:drawing>
        </mc:Choice>
        <mc:Fallback>
          <w:pict w14:anchorId="1C721FEA">
            <v:shape id="Textbox 4" style="position:absolute;margin-left:37.05pt;margin-top:782.35pt;width:123.6pt;height:24.65pt;z-index:-251659264;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" w14:anchorId="2E21925C">
              <v:textbox inset="0,0,0,0">
                <w:txbxContent>
                  <w:p w:rsidR="000C4665" w:rsidRDefault="00C06E50" w14:paraId="28975487" w14:textId="0A02C0AB">
                    <w:pPr>
                      <w:pStyle w:val="BodyText"/>
                      <w:spacing w:before="12"/>
                      <w:ind w:left="20" w:right="18"/>
                    </w:pPr>
                    <w:r>
                      <w:t>Document Type: Policy Policy</w:t>
                    </w:r>
                    <w:r>
                      <w:rPr>
                        <w:spacing w:val="-14"/>
                      </w:rPr>
                      <w:t xml:space="preserve"> </w:t>
                    </w:r>
                    <w:r>
                      <w:t>Owner:</w:t>
                    </w:r>
                    <w:r>
                      <w:rPr>
                        <w:spacing w:val="-14"/>
                      </w:rPr>
                      <w:t xml:space="preserve"> </w:t>
                    </w:r>
                    <w:r w:rsidR="00FD671E">
                      <w:t>Head of School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0943" w:rsidRDefault="00DE0943" w14:paraId="771B9DB0" w14:textId="77777777">
      <w:r>
        <w:separator/>
      </w:r>
    </w:p>
  </w:footnote>
  <w:footnote w:type="continuationSeparator" w:id="0">
    <w:p w:rsidR="00DE0943" w:rsidRDefault="00DE0943" w14:paraId="5C25F12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E50" w:rsidRDefault="00C06E50" w14:paraId="59FA992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E50" w:rsidRDefault="00C06E50" w14:paraId="1BA6DB5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E50" w:rsidRDefault="00C06E50" w14:paraId="7DD3115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0C2"/>
    <w:multiLevelType w:val="hybridMultilevel"/>
    <w:tmpl w:val="E070C044"/>
    <w:lvl w:ilvl="0" w:tplc="77A67BAC">
      <w:numFmt w:val="bullet"/>
      <w:lvlText w:val=""/>
      <w:lvlJc w:val="left"/>
      <w:pPr>
        <w:ind w:left="412" w:hanging="361"/>
      </w:pPr>
      <w:rPr>
        <w:rFonts w:hint="default" w:ascii="Symbol" w:hAnsi="Symbol" w:eastAsia="Symbol" w:cs="Symbol"/>
        <w:b w:val="0"/>
        <w:bCs w:val="0"/>
        <w:i w:val="0"/>
        <w:iCs w:val="0"/>
        <w:spacing w:val="0"/>
        <w:w w:val="99"/>
        <w:sz w:val="20"/>
        <w:szCs w:val="20"/>
        <w:lang w:val="en-US" w:eastAsia="en-US" w:bidi="ar-SA"/>
      </w:rPr>
    </w:lvl>
    <w:lvl w:ilvl="1" w:tplc="D6BC7746">
      <w:numFmt w:val="bullet"/>
      <w:lvlText w:val="•"/>
      <w:lvlJc w:val="left"/>
      <w:pPr>
        <w:ind w:left="1441" w:hanging="361"/>
      </w:pPr>
      <w:rPr>
        <w:rFonts w:hint="default"/>
        <w:lang w:val="en-US" w:eastAsia="en-US" w:bidi="ar-SA"/>
      </w:rPr>
    </w:lvl>
    <w:lvl w:ilvl="2" w:tplc="4D60F4A6">
      <w:numFmt w:val="bullet"/>
      <w:lvlText w:val="•"/>
      <w:lvlJc w:val="left"/>
      <w:pPr>
        <w:ind w:left="2462" w:hanging="361"/>
      </w:pPr>
      <w:rPr>
        <w:rFonts w:hint="default"/>
        <w:lang w:val="en-US" w:eastAsia="en-US" w:bidi="ar-SA"/>
      </w:rPr>
    </w:lvl>
    <w:lvl w:ilvl="3" w:tplc="454267F2">
      <w:numFmt w:val="bullet"/>
      <w:lvlText w:val="•"/>
      <w:lvlJc w:val="left"/>
      <w:pPr>
        <w:ind w:left="3483" w:hanging="361"/>
      </w:pPr>
      <w:rPr>
        <w:rFonts w:hint="default"/>
        <w:lang w:val="en-US" w:eastAsia="en-US" w:bidi="ar-SA"/>
      </w:rPr>
    </w:lvl>
    <w:lvl w:ilvl="4" w:tplc="287475E0">
      <w:numFmt w:val="bullet"/>
      <w:lvlText w:val="•"/>
      <w:lvlJc w:val="left"/>
      <w:pPr>
        <w:ind w:left="4504" w:hanging="361"/>
      </w:pPr>
      <w:rPr>
        <w:rFonts w:hint="default"/>
        <w:lang w:val="en-US" w:eastAsia="en-US" w:bidi="ar-SA"/>
      </w:rPr>
    </w:lvl>
    <w:lvl w:ilvl="5" w:tplc="838AAD0E">
      <w:numFmt w:val="bullet"/>
      <w:lvlText w:val="•"/>
      <w:lvlJc w:val="left"/>
      <w:pPr>
        <w:ind w:left="5526" w:hanging="361"/>
      </w:pPr>
      <w:rPr>
        <w:rFonts w:hint="default"/>
        <w:lang w:val="en-US" w:eastAsia="en-US" w:bidi="ar-SA"/>
      </w:rPr>
    </w:lvl>
    <w:lvl w:ilvl="6" w:tplc="A25AD51A">
      <w:numFmt w:val="bullet"/>
      <w:lvlText w:val="•"/>
      <w:lvlJc w:val="left"/>
      <w:pPr>
        <w:ind w:left="6547" w:hanging="361"/>
      </w:pPr>
      <w:rPr>
        <w:rFonts w:hint="default"/>
        <w:lang w:val="en-US" w:eastAsia="en-US" w:bidi="ar-SA"/>
      </w:rPr>
    </w:lvl>
    <w:lvl w:ilvl="7" w:tplc="C7269A50">
      <w:numFmt w:val="bullet"/>
      <w:lvlText w:val="•"/>
      <w:lvlJc w:val="left"/>
      <w:pPr>
        <w:ind w:left="7568" w:hanging="361"/>
      </w:pPr>
      <w:rPr>
        <w:rFonts w:hint="default"/>
        <w:lang w:val="en-US" w:eastAsia="en-US" w:bidi="ar-SA"/>
      </w:rPr>
    </w:lvl>
    <w:lvl w:ilvl="8" w:tplc="68DAFB14">
      <w:numFmt w:val="bullet"/>
      <w:lvlText w:val="•"/>
      <w:lvlJc w:val="left"/>
      <w:pPr>
        <w:ind w:left="8589" w:hanging="361"/>
      </w:pPr>
      <w:rPr>
        <w:rFonts w:hint="default"/>
        <w:lang w:val="en-US" w:eastAsia="en-US" w:bidi="ar-SA"/>
      </w:rPr>
    </w:lvl>
  </w:abstractNum>
  <w:abstractNum w:abstractNumId="1" w15:restartNumberingAfterBreak="0">
    <w:nsid w:val="101118D8"/>
    <w:multiLevelType w:val="hybridMultilevel"/>
    <w:tmpl w:val="B98E2F6A"/>
    <w:lvl w:ilvl="0" w:tplc="0809000F">
      <w:start w:val="1"/>
      <w:numFmt w:val="decimal"/>
      <w:lvlText w:val="%1."/>
      <w:lvlJc w:val="left"/>
      <w:pPr>
        <w:ind w:left="772" w:hanging="360"/>
      </w:pPr>
    </w:lvl>
    <w:lvl w:ilvl="1" w:tplc="08090019" w:tentative="1">
      <w:start w:val="1"/>
      <w:numFmt w:val="lowerLetter"/>
      <w:lvlText w:val="%2."/>
      <w:lvlJc w:val="left"/>
      <w:pPr>
        <w:ind w:left="1492" w:hanging="360"/>
      </w:pPr>
    </w:lvl>
    <w:lvl w:ilvl="2" w:tplc="0809001B" w:tentative="1">
      <w:start w:val="1"/>
      <w:numFmt w:val="lowerRoman"/>
      <w:lvlText w:val="%3."/>
      <w:lvlJc w:val="right"/>
      <w:pPr>
        <w:ind w:left="2212" w:hanging="180"/>
      </w:pPr>
    </w:lvl>
    <w:lvl w:ilvl="3" w:tplc="0809000F" w:tentative="1">
      <w:start w:val="1"/>
      <w:numFmt w:val="decimal"/>
      <w:lvlText w:val="%4."/>
      <w:lvlJc w:val="left"/>
      <w:pPr>
        <w:ind w:left="2932" w:hanging="360"/>
      </w:pPr>
    </w:lvl>
    <w:lvl w:ilvl="4" w:tplc="08090019" w:tentative="1">
      <w:start w:val="1"/>
      <w:numFmt w:val="lowerLetter"/>
      <w:lvlText w:val="%5."/>
      <w:lvlJc w:val="left"/>
      <w:pPr>
        <w:ind w:left="3652" w:hanging="360"/>
      </w:pPr>
    </w:lvl>
    <w:lvl w:ilvl="5" w:tplc="0809001B" w:tentative="1">
      <w:start w:val="1"/>
      <w:numFmt w:val="lowerRoman"/>
      <w:lvlText w:val="%6."/>
      <w:lvlJc w:val="right"/>
      <w:pPr>
        <w:ind w:left="4372" w:hanging="180"/>
      </w:pPr>
    </w:lvl>
    <w:lvl w:ilvl="6" w:tplc="0809000F" w:tentative="1">
      <w:start w:val="1"/>
      <w:numFmt w:val="decimal"/>
      <w:lvlText w:val="%7."/>
      <w:lvlJc w:val="left"/>
      <w:pPr>
        <w:ind w:left="5092" w:hanging="360"/>
      </w:pPr>
    </w:lvl>
    <w:lvl w:ilvl="7" w:tplc="08090019" w:tentative="1">
      <w:start w:val="1"/>
      <w:numFmt w:val="lowerLetter"/>
      <w:lvlText w:val="%8."/>
      <w:lvlJc w:val="left"/>
      <w:pPr>
        <w:ind w:left="5812" w:hanging="360"/>
      </w:pPr>
    </w:lvl>
    <w:lvl w:ilvl="8" w:tplc="0809001B" w:tentative="1">
      <w:start w:val="1"/>
      <w:numFmt w:val="lowerRoman"/>
      <w:lvlText w:val="%9."/>
      <w:lvlJc w:val="right"/>
      <w:pPr>
        <w:ind w:left="6532" w:hanging="180"/>
      </w:pPr>
    </w:lvl>
  </w:abstractNum>
  <w:abstractNum w:abstractNumId="2" w15:restartNumberingAfterBreak="0">
    <w:nsid w:val="1CD7268F"/>
    <w:multiLevelType w:val="hybridMultilevel"/>
    <w:tmpl w:val="D1007FFA"/>
    <w:lvl w:ilvl="0" w:tplc="08090001">
      <w:start w:val="1"/>
      <w:numFmt w:val="bullet"/>
      <w:lvlText w:val=""/>
      <w:lvlJc w:val="left"/>
      <w:pPr>
        <w:ind w:left="772" w:hanging="360"/>
      </w:pPr>
      <w:rPr>
        <w:rFonts w:hint="default" w:ascii="Symbol" w:hAnsi="Symbol"/>
      </w:rPr>
    </w:lvl>
    <w:lvl w:ilvl="1" w:tplc="08090003" w:tentative="1">
      <w:start w:val="1"/>
      <w:numFmt w:val="bullet"/>
      <w:lvlText w:val="o"/>
      <w:lvlJc w:val="left"/>
      <w:pPr>
        <w:ind w:left="1492" w:hanging="360"/>
      </w:pPr>
      <w:rPr>
        <w:rFonts w:hint="default" w:ascii="Courier New" w:hAnsi="Courier New" w:cs="Courier New"/>
      </w:rPr>
    </w:lvl>
    <w:lvl w:ilvl="2" w:tplc="08090005">
      <w:start w:val="1"/>
      <w:numFmt w:val="bullet"/>
      <w:lvlText w:val=""/>
      <w:lvlJc w:val="left"/>
      <w:pPr>
        <w:ind w:left="2212" w:hanging="360"/>
      </w:pPr>
      <w:rPr>
        <w:rFonts w:hint="default" w:ascii="Wingdings" w:hAnsi="Wingdings"/>
      </w:rPr>
    </w:lvl>
    <w:lvl w:ilvl="3" w:tplc="08090001" w:tentative="1">
      <w:start w:val="1"/>
      <w:numFmt w:val="bullet"/>
      <w:lvlText w:val=""/>
      <w:lvlJc w:val="left"/>
      <w:pPr>
        <w:ind w:left="2932" w:hanging="360"/>
      </w:pPr>
      <w:rPr>
        <w:rFonts w:hint="default" w:ascii="Symbol" w:hAnsi="Symbol"/>
      </w:rPr>
    </w:lvl>
    <w:lvl w:ilvl="4" w:tplc="08090003" w:tentative="1">
      <w:start w:val="1"/>
      <w:numFmt w:val="bullet"/>
      <w:lvlText w:val="o"/>
      <w:lvlJc w:val="left"/>
      <w:pPr>
        <w:ind w:left="3652" w:hanging="360"/>
      </w:pPr>
      <w:rPr>
        <w:rFonts w:hint="default" w:ascii="Courier New" w:hAnsi="Courier New" w:cs="Courier New"/>
      </w:rPr>
    </w:lvl>
    <w:lvl w:ilvl="5" w:tplc="08090005" w:tentative="1">
      <w:start w:val="1"/>
      <w:numFmt w:val="bullet"/>
      <w:lvlText w:val=""/>
      <w:lvlJc w:val="left"/>
      <w:pPr>
        <w:ind w:left="4372" w:hanging="360"/>
      </w:pPr>
      <w:rPr>
        <w:rFonts w:hint="default" w:ascii="Wingdings" w:hAnsi="Wingdings"/>
      </w:rPr>
    </w:lvl>
    <w:lvl w:ilvl="6" w:tplc="08090001" w:tentative="1">
      <w:start w:val="1"/>
      <w:numFmt w:val="bullet"/>
      <w:lvlText w:val=""/>
      <w:lvlJc w:val="left"/>
      <w:pPr>
        <w:ind w:left="5092" w:hanging="360"/>
      </w:pPr>
      <w:rPr>
        <w:rFonts w:hint="default" w:ascii="Symbol" w:hAnsi="Symbol"/>
      </w:rPr>
    </w:lvl>
    <w:lvl w:ilvl="7" w:tplc="08090003" w:tentative="1">
      <w:start w:val="1"/>
      <w:numFmt w:val="bullet"/>
      <w:lvlText w:val="o"/>
      <w:lvlJc w:val="left"/>
      <w:pPr>
        <w:ind w:left="5812" w:hanging="360"/>
      </w:pPr>
      <w:rPr>
        <w:rFonts w:hint="default" w:ascii="Courier New" w:hAnsi="Courier New" w:cs="Courier New"/>
      </w:rPr>
    </w:lvl>
    <w:lvl w:ilvl="8" w:tplc="08090005" w:tentative="1">
      <w:start w:val="1"/>
      <w:numFmt w:val="bullet"/>
      <w:lvlText w:val=""/>
      <w:lvlJc w:val="left"/>
      <w:pPr>
        <w:ind w:left="6532" w:hanging="360"/>
      </w:pPr>
      <w:rPr>
        <w:rFonts w:hint="default" w:ascii="Wingdings" w:hAnsi="Wingdings"/>
      </w:rPr>
    </w:lvl>
  </w:abstractNum>
  <w:abstractNum w:abstractNumId="3" w15:restartNumberingAfterBreak="0">
    <w:nsid w:val="1D155A80"/>
    <w:multiLevelType w:val="hybridMultilevel"/>
    <w:tmpl w:val="5BF66BF8"/>
    <w:lvl w:ilvl="0" w:tplc="7792865C">
      <w:start w:val="1"/>
      <w:numFmt w:val="decimal"/>
      <w:lvlText w:val="%1."/>
      <w:lvlJc w:val="left"/>
      <w:pPr>
        <w:ind w:left="453" w:hanging="360"/>
        <w:jc w:val="left"/>
      </w:pPr>
      <w:rPr>
        <w:rFonts w:hint="default"/>
        <w:spacing w:val="0"/>
        <w:w w:val="99"/>
        <w:lang w:val="en-US" w:eastAsia="en-US" w:bidi="ar-SA"/>
      </w:rPr>
    </w:lvl>
    <w:lvl w:ilvl="1" w:tplc="E96EA0E6">
      <w:numFmt w:val="bullet"/>
      <w:lvlText w:val="•"/>
      <w:lvlJc w:val="left"/>
      <w:pPr>
        <w:ind w:left="1477" w:hanging="360"/>
      </w:pPr>
      <w:rPr>
        <w:rFonts w:hint="default"/>
        <w:lang w:val="en-US" w:eastAsia="en-US" w:bidi="ar-SA"/>
      </w:rPr>
    </w:lvl>
    <w:lvl w:ilvl="2" w:tplc="124C586E">
      <w:numFmt w:val="bullet"/>
      <w:lvlText w:val="•"/>
      <w:lvlJc w:val="left"/>
      <w:pPr>
        <w:ind w:left="2494" w:hanging="360"/>
      </w:pPr>
      <w:rPr>
        <w:rFonts w:hint="default"/>
        <w:lang w:val="en-US" w:eastAsia="en-US" w:bidi="ar-SA"/>
      </w:rPr>
    </w:lvl>
    <w:lvl w:ilvl="3" w:tplc="1040BDC6">
      <w:numFmt w:val="bullet"/>
      <w:lvlText w:val="•"/>
      <w:lvlJc w:val="left"/>
      <w:pPr>
        <w:ind w:left="3511" w:hanging="360"/>
      </w:pPr>
      <w:rPr>
        <w:rFonts w:hint="default"/>
        <w:lang w:val="en-US" w:eastAsia="en-US" w:bidi="ar-SA"/>
      </w:rPr>
    </w:lvl>
    <w:lvl w:ilvl="4" w:tplc="E08AC564">
      <w:numFmt w:val="bullet"/>
      <w:lvlText w:val="•"/>
      <w:lvlJc w:val="left"/>
      <w:pPr>
        <w:ind w:left="4528" w:hanging="360"/>
      </w:pPr>
      <w:rPr>
        <w:rFonts w:hint="default"/>
        <w:lang w:val="en-US" w:eastAsia="en-US" w:bidi="ar-SA"/>
      </w:rPr>
    </w:lvl>
    <w:lvl w:ilvl="5" w:tplc="44F86DEE">
      <w:numFmt w:val="bullet"/>
      <w:lvlText w:val="•"/>
      <w:lvlJc w:val="left"/>
      <w:pPr>
        <w:ind w:left="5546" w:hanging="360"/>
      </w:pPr>
      <w:rPr>
        <w:rFonts w:hint="default"/>
        <w:lang w:val="en-US" w:eastAsia="en-US" w:bidi="ar-SA"/>
      </w:rPr>
    </w:lvl>
    <w:lvl w:ilvl="6" w:tplc="E256ADFC">
      <w:numFmt w:val="bullet"/>
      <w:lvlText w:val="•"/>
      <w:lvlJc w:val="left"/>
      <w:pPr>
        <w:ind w:left="6563" w:hanging="360"/>
      </w:pPr>
      <w:rPr>
        <w:rFonts w:hint="default"/>
        <w:lang w:val="en-US" w:eastAsia="en-US" w:bidi="ar-SA"/>
      </w:rPr>
    </w:lvl>
    <w:lvl w:ilvl="7" w:tplc="0E8C6AB4">
      <w:numFmt w:val="bullet"/>
      <w:lvlText w:val="•"/>
      <w:lvlJc w:val="left"/>
      <w:pPr>
        <w:ind w:left="7580" w:hanging="360"/>
      </w:pPr>
      <w:rPr>
        <w:rFonts w:hint="default"/>
        <w:lang w:val="en-US" w:eastAsia="en-US" w:bidi="ar-SA"/>
      </w:rPr>
    </w:lvl>
    <w:lvl w:ilvl="8" w:tplc="DFB853AE">
      <w:numFmt w:val="bullet"/>
      <w:lvlText w:val="•"/>
      <w:lvlJc w:val="left"/>
      <w:pPr>
        <w:ind w:left="8597" w:hanging="360"/>
      </w:pPr>
      <w:rPr>
        <w:rFonts w:hint="default"/>
        <w:lang w:val="en-US" w:eastAsia="en-US" w:bidi="ar-SA"/>
      </w:rPr>
    </w:lvl>
  </w:abstractNum>
  <w:abstractNum w:abstractNumId="4" w15:restartNumberingAfterBreak="0">
    <w:nsid w:val="242C5939"/>
    <w:multiLevelType w:val="hybridMultilevel"/>
    <w:tmpl w:val="7210621E"/>
    <w:lvl w:ilvl="0" w:tplc="732846A4">
      <w:numFmt w:val="bullet"/>
      <w:lvlText w:val=""/>
      <w:lvlJc w:val="left"/>
      <w:pPr>
        <w:ind w:left="412" w:hanging="361"/>
      </w:pPr>
      <w:rPr>
        <w:rFonts w:hint="default" w:ascii="Symbol" w:hAnsi="Symbol" w:eastAsia="Symbol" w:cs="Symbol"/>
        <w:b w:val="0"/>
        <w:bCs w:val="0"/>
        <w:i w:val="0"/>
        <w:iCs w:val="0"/>
        <w:spacing w:val="0"/>
        <w:w w:val="99"/>
        <w:sz w:val="20"/>
        <w:szCs w:val="20"/>
        <w:lang w:val="en-US" w:eastAsia="en-US" w:bidi="ar-SA"/>
      </w:rPr>
    </w:lvl>
    <w:lvl w:ilvl="1" w:tplc="5F825F5A">
      <w:numFmt w:val="bullet"/>
      <w:lvlText w:val="•"/>
      <w:lvlJc w:val="left"/>
      <w:pPr>
        <w:ind w:left="1441" w:hanging="361"/>
      </w:pPr>
      <w:rPr>
        <w:rFonts w:hint="default"/>
        <w:lang w:val="en-US" w:eastAsia="en-US" w:bidi="ar-SA"/>
      </w:rPr>
    </w:lvl>
    <w:lvl w:ilvl="2" w:tplc="70EEE50C">
      <w:numFmt w:val="bullet"/>
      <w:lvlText w:val="•"/>
      <w:lvlJc w:val="left"/>
      <w:pPr>
        <w:ind w:left="2462" w:hanging="361"/>
      </w:pPr>
      <w:rPr>
        <w:rFonts w:hint="default"/>
        <w:lang w:val="en-US" w:eastAsia="en-US" w:bidi="ar-SA"/>
      </w:rPr>
    </w:lvl>
    <w:lvl w:ilvl="3" w:tplc="B2529AB6">
      <w:numFmt w:val="bullet"/>
      <w:lvlText w:val="•"/>
      <w:lvlJc w:val="left"/>
      <w:pPr>
        <w:ind w:left="3483" w:hanging="361"/>
      </w:pPr>
      <w:rPr>
        <w:rFonts w:hint="default"/>
        <w:lang w:val="en-US" w:eastAsia="en-US" w:bidi="ar-SA"/>
      </w:rPr>
    </w:lvl>
    <w:lvl w:ilvl="4" w:tplc="C39EFB32">
      <w:numFmt w:val="bullet"/>
      <w:lvlText w:val="•"/>
      <w:lvlJc w:val="left"/>
      <w:pPr>
        <w:ind w:left="4504" w:hanging="361"/>
      </w:pPr>
      <w:rPr>
        <w:rFonts w:hint="default"/>
        <w:lang w:val="en-US" w:eastAsia="en-US" w:bidi="ar-SA"/>
      </w:rPr>
    </w:lvl>
    <w:lvl w:ilvl="5" w:tplc="3D9CEED0">
      <w:numFmt w:val="bullet"/>
      <w:lvlText w:val="•"/>
      <w:lvlJc w:val="left"/>
      <w:pPr>
        <w:ind w:left="5526" w:hanging="361"/>
      </w:pPr>
      <w:rPr>
        <w:rFonts w:hint="default"/>
        <w:lang w:val="en-US" w:eastAsia="en-US" w:bidi="ar-SA"/>
      </w:rPr>
    </w:lvl>
    <w:lvl w:ilvl="6" w:tplc="5F7A41DA">
      <w:numFmt w:val="bullet"/>
      <w:lvlText w:val="•"/>
      <w:lvlJc w:val="left"/>
      <w:pPr>
        <w:ind w:left="6547" w:hanging="361"/>
      </w:pPr>
      <w:rPr>
        <w:rFonts w:hint="default"/>
        <w:lang w:val="en-US" w:eastAsia="en-US" w:bidi="ar-SA"/>
      </w:rPr>
    </w:lvl>
    <w:lvl w:ilvl="7" w:tplc="AB488454">
      <w:numFmt w:val="bullet"/>
      <w:lvlText w:val="•"/>
      <w:lvlJc w:val="left"/>
      <w:pPr>
        <w:ind w:left="7568" w:hanging="361"/>
      </w:pPr>
      <w:rPr>
        <w:rFonts w:hint="default"/>
        <w:lang w:val="en-US" w:eastAsia="en-US" w:bidi="ar-SA"/>
      </w:rPr>
    </w:lvl>
    <w:lvl w:ilvl="8" w:tplc="F50668A6">
      <w:numFmt w:val="bullet"/>
      <w:lvlText w:val="•"/>
      <w:lvlJc w:val="left"/>
      <w:pPr>
        <w:ind w:left="8589" w:hanging="361"/>
      </w:pPr>
      <w:rPr>
        <w:rFonts w:hint="default"/>
        <w:lang w:val="en-US" w:eastAsia="en-US" w:bidi="ar-SA"/>
      </w:rPr>
    </w:lvl>
  </w:abstractNum>
  <w:abstractNum w:abstractNumId="5" w15:restartNumberingAfterBreak="0">
    <w:nsid w:val="25D17E58"/>
    <w:multiLevelType w:val="hybridMultilevel"/>
    <w:tmpl w:val="7CFC6338"/>
    <w:lvl w:ilvl="0" w:tplc="08090001">
      <w:start w:val="1"/>
      <w:numFmt w:val="bullet"/>
      <w:lvlText w:val=""/>
      <w:lvlJc w:val="left"/>
      <w:pPr>
        <w:ind w:left="772" w:hanging="360"/>
      </w:pPr>
      <w:rPr>
        <w:rFonts w:hint="default" w:ascii="Symbol" w:hAnsi="Symbol"/>
      </w:rPr>
    </w:lvl>
    <w:lvl w:ilvl="1" w:tplc="08090003" w:tentative="1">
      <w:start w:val="1"/>
      <w:numFmt w:val="bullet"/>
      <w:lvlText w:val="o"/>
      <w:lvlJc w:val="left"/>
      <w:pPr>
        <w:ind w:left="1492" w:hanging="360"/>
      </w:pPr>
      <w:rPr>
        <w:rFonts w:hint="default" w:ascii="Courier New" w:hAnsi="Courier New" w:cs="Courier New"/>
      </w:rPr>
    </w:lvl>
    <w:lvl w:ilvl="2" w:tplc="08090005">
      <w:start w:val="1"/>
      <w:numFmt w:val="bullet"/>
      <w:lvlText w:val=""/>
      <w:lvlJc w:val="left"/>
      <w:pPr>
        <w:ind w:left="2212" w:hanging="360"/>
      </w:pPr>
      <w:rPr>
        <w:rFonts w:hint="default" w:ascii="Wingdings" w:hAnsi="Wingdings"/>
      </w:rPr>
    </w:lvl>
    <w:lvl w:ilvl="3" w:tplc="08090001" w:tentative="1">
      <w:start w:val="1"/>
      <w:numFmt w:val="bullet"/>
      <w:lvlText w:val=""/>
      <w:lvlJc w:val="left"/>
      <w:pPr>
        <w:ind w:left="2932" w:hanging="360"/>
      </w:pPr>
      <w:rPr>
        <w:rFonts w:hint="default" w:ascii="Symbol" w:hAnsi="Symbol"/>
      </w:rPr>
    </w:lvl>
    <w:lvl w:ilvl="4" w:tplc="08090003" w:tentative="1">
      <w:start w:val="1"/>
      <w:numFmt w:val="bullet"/>
      <w:lvlText w:val="o"/>
      <w:lvlJc w:val="left"/>
      <w:pPr>
        <w:ind w:left="3652" w:hanging="360"/>
      </w:pPr>
      <w:rPr>
        <w:rFonts w:hint="default" w:ascii="Courier New" w:hAnsi="Courier New" w:cs="Courier New"/>
      </w:rPr>
    </w:lvl>
    <w:lvl w:ilvl="5" w:tplc="08090005" w:tentative="1">
      <w:start w:val="1"/>
      <w:numFmt w:val="bullet"/>
      <w:lvlText w:val=""/>
      <w:lvlJc w:val="left"/>
      <w:pPr>
        <w:ind w:left="4372" w:hanging="360"/>
      </w:pPr>
      <w:rPr>
        <w:rFonts w:hint="default" w:ascii="Wingdings" w:hAnsi="Wingdings"/>
      </w:rPr>
    </w:lvl>
    <w:lvl w:ilvl="6" w:tplc="08090001" w:tentative="1">
      <w:start w:val="1"/>
      <w:numFmt w:val="bullet"/>
      <w:lvlText w:val=""/>
      <w:lvlJc w:val="left"/>
      <w:pPr>
        <w:ind w:left="5092" w:hanging="360"/>
      </w:pPr>
      <w:rPr>
        <w:rFonts w:hint="default" w:ascii="Symbol" w:hAnsi="Symbol"/>
      </w:rPr>
    </w:lvl>
    <w:lvl w:ilvl="7" w:tplc="08090003" w:tentative="1">
      <w:start w:val="1"/>
      <w:numFmt w:val="bullet"/>
      <w:lvlText w:val="o"/>
      <w:lvlJc w:val="left"/>
      <w:pPr>
        <w:ind w:left="5812" w:hanging="360"/>
      </w:pPr>
      <w:rPr>
        <w:rFonts w:hint="default" w:ascii="Courier New" w:hAnsi="Courier New" w:cs="Courier New"/>
      </w:rPr>
    </w:lvl>
    <w:lvl w:ilvl="8" w:tplc="08090005" w:tentative="1">
      <w:start w:val="1"/>
      <w:numFmt w:val="bullet"/>
      <w:lvlText w:val=""/>
      <w:lvlJc w:val="left"/>
      <w:pPr>
        <w:ind w:left="6532" w:hanging="360"/>
      </w:pPr>
      <w:rPr>
        <w:rFonts w:hint="default" w:ascii="Wingdings" w:hAnsi="Wingdings"/>
      </w:rPr>
    </w:lvl>
  </w:abstractNum>
  <w:abstractNum w:abstractNumId="6" w15:restartNumberingAfterBreak="0">
    <w:nsid w:val="27634AA3"/>
    <w:multiLevelType w:val="hybridMultilevel"/>
    <w:tmpl w:val="15141256"/>
    <w:lvl w:ilvl="0" w:tplc="D0A4A4C4">
      <w:start w:val="1"/>
      <w:numFmt w:val="decimal"/>
      <w:lvlText w:val="%1."/>
      <w:lvlJc w:val="left"/>
      <w:pPr>
        <w:ind w:left="412" w:hanging="361"/>
        <w:jc w:val="left"/>
      </w:pPr>
      <w:rPr>
        <w:rFonts w:hint="default" w:ascii="Arial MT" w:hAnsi="Arial MT" w:eastAsia="Arial MT" w:cs="Arial MT"/>
        <w:b w:val="0"/>
        <w:bCs w:val="0"/>
        <w:i w:val="0"/>
        <w:iCs w:val="0"/>
        <w:spacing w:val="-2"/>
        <w:w w:val="99"/>
        <w:sz w:val="20"/>
        <w:szCs w:val="20"/>
        <w:lang w:val="en-US" w:eastAsia="en-US" w:bidi="ar-SA"/>
      </w:rPr>
    </w:lvl>
    <w:lvl w:ilvl="1" w:tplc="6ABC08D6">
      <w:numFmt w:val="bullet"/>
      <w:lvlText w:val="•"/>
      <w:lvlJc w:val="left"/>
      <w:pPr>
        <w:ind w:left="1441" w:hanging="361"/>
      </w:pPr>
      <w:rPr>
        <w:rFonts w:hint="default"/>
        <w:lang w:val="en-US" w:eastAsia="en-US" w:bidi="ar-SA"/>
      </w:rPr>
    </w:lvl>
    <w:lvl w:ilvl="2" w:tplc="5C84C566">
      <w:numFmt w:val="bullet"/>
      <w:lvlText w:val="•"/>
      <w:lvlJc w:val="left"/>
      <w:pPr>
        <w:ind w:left="2462" w:hanging="361"/>
      </w:pPr>
      <w:rPr>
        <w:rFonts w:hint="default"/>
        <w:lang w:val="en-US" w:eastAsia="en-US" w:bidi="ar-SA"/>
      </w:rPr>
    </w:lvl>
    <w:lvl w:ilvl="3" w:tplc="61FEC17C">
      <w:numFmt w:val="bullet"/>
      <w:lvlText w:val="•"/>
      <w:lvlJc w:val="left"/>
      <w:pPr>
        <w:ind w:left="3483" w:hanging="361"/>
      </w:pPr>
      <w:rPr>
        <w:rFonts w:hint="default"/>
        <w:lang w:val="en-US" w:eastAsia="en-US" w:bidi="ar-SA"/>
      </w:rPr>
    </w:lvl>
    <w:lvl w:ilvl="4" w:tplc="2E525BFA">
      <w:numFmt w:val="bullet"/>
      <w:lvlText w:val="•"/>
      <w:lvlJc w:val="left"/>
      <w:pPr>
        <w:ind w:left="4504" w:hanging="361"/>
      </w:pPr>
      <w:rPr>
        <w:rFonts w:hint="default"/>
        <w:lang w:val="en-US" w:eastAsia="en-US" w:bidi="ar-SA"/>
      </w:rPr>
    </w:lvl>
    <w:lvl w:ilvl="5" w:tplc="118C779E">
      <w:numFmt w:val="bullet"/>
      <w:lvlText w:val="•"/>
      <w:lvlJc w:val="left"/>
      <w:pPr>
        <w:ind w:left="5526" w:hanging="361"/>
      </w:pPr>
      <w:rPr>
        <w:rFonts w:hint="default"/>
        <w:lang w:val="en-US" w:eastAsia="en-US" w:bidi="ar-SA"/>
      </w:rPr>
    </w:lvl>
    <w:lvl w:ilvl="6" w:tplc="74F44100">
      <w:numFmt w:val="bullet"/>
      <w:lvlText w:val="•"/>
      <w:lvlJc w:val="left"/>
      <w:pPr>
        <w:ind w:left="6547" w:hanging="361"/>
      </w:pPr>
      <w:rPr>
        <w:rFonts w:hint="default"/>
        <w:lang w:val="en-US" w:eastAsia="en-US" w:bidi="ar-SA"/>
      </w:rPr>
    </w:lvl>
    <w:lvl w:ilvl="7" w:tplc="FDECE158">
      <w:numFmt w:val="bullet"/>
      <w:lvlText w:val="•"/>
      <w:lvlJc w:val="left"/>
      <w:pPr>
        <w:ind w:left="7568" w:hanging="361"/>
      </w:pPr>
      <w:rPr>
        <w:rFonts w:hint="default"/>
        <w:lang w:val="en-US" w:eastAsia="en-US" w:bidi="ar-SA"/>
      </w:rPr>
    </w:lvl>
    <w:lvl w:ilvl="8" w:tplc="A34C179C">
      <w:numFmt w:val="bullet"/>
      <w:lvlText w:val="•"/>
      <w:lvlJc w:val="left"/>
      <w:pPr>
        <w:ind w:left="8589" w:hanging="361"/>
      </w:pPr>
      <w:rPr>
        <w:rFonts w:hint="default"/>
        <w:lang w:val="en-US" w:eastAsia="en-US" w:bidi="ar-SA"/>
      </w:rPr>
    </w:lvl>
  </w:abstractNum>
  <w:abstractNum w:abstractNumId="7" w15:restartNumberingAfterBreak="0">
    <w:nsid w:val="367266FB"/>
    <w:multiLevelType w:val="hybridMultilevel"/>
    <w:tmpl w:val="F036D5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ECE2FCC"/>
    <w:multiLevelType w:val="multilevel"/>
    <w:tmpl w:val="C12C6D38"/>
    <w:lvl w:ilvl="0">
      <w:start w:val="1"/>
      <w:numFmt w:val="decimal"/>
      <w:lvlText w:val="%1."/>
      <w:lvlJc w:val="left"/>
      <w:pPr>
        <w:ind w:left="412" w:hanging="361"/>
        <w:jc w:val="left"/>
      </w:pPr>
      <w:rPr>
        <w:rFonts w:hint="default" w:ascii="Arial" w:hAnsi="Arial" w:eastAsia="Arial" w:cs="Arial"/>
        <w:b/>
        <w:bCs/>
        <w:i w:val="0"/>
        <w:iCs w:val="0"/>
        <w:spacing w:val="-2"/>
        <w:w w:val="99"/>
        <w:sz w:val="20"/>
        <w:szCs w:val="20"/>
        <w:lang w:val="en-US" w:eastAsia="en-US" w:bidi="ar-SA"/>
      </w:rPr>
    </w:lvl>
    <w:lvl w:ilvl="1">
      <w:start w:val="1"/>
      <w:numFmt w:val="decimal"/>
      <w:lvlText w:val="%1.%2"/>
      <w:lvlJc w:val="left"/>
      <w:pPr>
        <w:ind w:left="382" w:hanging="330"/>
        <w:jc w:val="left"/>
      </w:pPr>
      <w:rPr>
        <w:rFonts w:hint="default" w:ascii="Arial MT" w:hAnsi="Arial MT" w:eastAsia="Arial MT" w:cs="Arial MT"/>
        <w:b w:val="0"/>
        <w:bCs w:val="0"/>
        <w:i w:val="0"/>
        <w:iCs w:val="0"/>
        <w:spacing w:val="-2"/>
        <w:w w:val="99"/>
        <w:sz w:val="20"/>
        <w:szCs w:val="20"/>
        <w:lang w:val="en-US" w:eastAsia="en-US" w:bidi="ar-SA"/>
      </w:rPr>
    </w:lvl>
    <w:lvl w:ilvl="2">
      <w:numFmt w:val="bullet"/>
      <w:lvlText w:val=""/>
      <w:lvlJc w:val="left"/>
      <w:pPr>
        <w:ind w:left="732" w:hanging="361"/>
      </w:pPr>
      <w:rPr>
        <w:rFonts w:hint="default" w:ascii="Symbol" w:hAnsi="Symbol" w:eastAsia="Symbol" w:cs="Symbol"/>
        <w:b w:val="0"/>
        <w:bCs w:val="0"/>
        <w:i w:val="0"/>
        <w:iCs w:val="0"/>
        <w:spacing w:val="0"/>
        <w:w w:val="99"/>
        <w:sz w:val="20"/>
        <w:szCs w:val="20"/>
        <w:lang w:val="en-US" w:eastAsia="en-US" w:bidi="ar-SA"/>
      </w:rPr>
    </w:lvl>
    <w:lvl w:ilvl="3">
      <w:numFmt w:val="bullet"/>
      <w:lvlText w:val="•"/>
      <w:lvlJc w:val="left"/>
      <w:pPr>
        <w:ind w:left="780" w:hanging="361"/>
      </w:pPr>
      <w:rPr>
        <w:rFonts w:hint="default"/>
        <w:lang w:val="en-US" w:eastAsia="en-US" w:bidi="ar-SA"/>
      </w:rPr>
    </w:lvl>
    <w:lvl w:ilvl="4">
      <w:numFmt w:val="bullet"/>
      <w:lvlText w:val="•"/>
      <w:lvlJc w:val="left"/>
      <w:pPr>
        <w:ind w:left="2187" w:hanging="361"/>
      </w:pPr>
      <w:rPr>
        <w:rFonts w:hint="default"/>
        <w:lang w:val="en-US" w:eastAsia="en-US" w:bidi="ar-SA"/>
      </w:rPr>
    </w:lvl>
    <w:lvl w:ilvl="5">
      <w:numFmt w:val="bullet"/>
      <w:lvlText w:val="•"/>
      <w:lvlJc w:val="left"/>
      <w:pPr>
        <w:ind w:left="3594" w:hanging="361"/>
      </w:pPr>
      <w:rPr>
        <w:rFonts w:hint="default"/>
        <w:lang w:val="en-US" w:eastAsia="en-US" w:bidi="ar-SA"/>
      </w:rPr>
    </w:lvl>
    <w:lvl w:ilvl="6">
      <w:numFmt w:val="bullet"/>
      <w:lvlText w:val="•"/>
      <w:lvlJc w:val="left"/>
      <w:pPr>
        <w:ind w:left="5002" w:hanging="361"/>
      </w:pPr>
      <w:rPr>
        <w:rFonts w:hint="default"/>
        <w:lang w:val="en-US" w:eastAsia="en-US" w:bidi="ar-SA"/>
      </w:rPr>
    </w:lvl>
    <w:lvl w:ilvl="7">
      <w:numFmt w:val="bullet"/>
      <w:lvlText w:val="•"/>
      <w:lvlJc w:val="left"/>
      <w:pPr>
        <w:ind w:left="6409" w:hanging="361"/>
      </w:pPr>
      <w:rPr>
        <w:rFonts w:hint="default"/>
        <w:lang w:val="en-US" w:eastAsia="en-US" w:bidi="ar-SA"/>
      </w:rPr>
    </w:lvl>
    <w:lvl w:ilvl="8">
      <w:numFmt w:val="bullet"/>
      <w:lvlText w:val="•"/>
      <w:lvlJc w:val="left"/>
      <w:pPr>
        <w:ind w:left="7817" w:hanging="361"/>
      </w:pPr>
      <w:rPr>
        <w:rFonts w:hint="default"/>
        <w:lang w:val="en-US" w:eastAsia="en-US" w:bidi="ar-SA"/>
      </w:rPr>
    </w:lvl>
  </w:abstractNum>
  <w:abstractNum w:abstractNumId="9" w15:restartNumberingAfterBreak="0">
    <w:nsid w:val="46796583"/>
    <w:multiLevelType w:val="hybridMultilevel"/>
    <w:tmpl w:val="42B8F70A"/>
    <w:lvl w:ilvl="0" w:tplc="BE7068C0">
      <w:numFmt w:val="bullet"/>
      <w:lvlText w:val=""/>
      <w:lvlJc w:val="left"/>
      <w:pPr>
        <w:ind w:left="732" w:hanging="361"/>
      </w:pPr>
      <w:rPr>
        <w:rFonts w:hint="default" w:ascii="Symbol" w:hAnsi="Symbol" w:eastAsia="Symbol" w:cs="Symbol"/>
        <w:b w:val="0"/>
        <w:bCs w:val="0"/>
        <w:i w:val="0"/>
        <w:iCs w:val="0"/>
        <w:spacing w:val="0"/>
        <w:w w:val="99"/>
        <w:sz w:val="20"/>
        <w:szCs w:val="20"/>
        <w:lang w:val="en-US" w:eastAsia="en-US" w:bidi="ar-SA"/>
      </w:rPr>
    </w:lvl>
    <w:lvl w:ilvl="1" w:tplc="196473CE">
      <w:numFmt w:val="bullet"/>
      <w:lvlText w:val="•"/>
      <w:lvlJc w:val="left"/>
      <w:pPr>
        <w:ind w:left="1729" w:hanging="361"/>
      </w:pPr>
      <w:rPr>
        <w:rFonts w:hint="default"/>
        <w:lang w:val="en-US" w:eastAsia="en-US" w:bidi="ar-SA"/>
      </w:rPr>
    </w:lvl>
    <w:lvl w:ilvl="2" w:tplc="40F674FA">
      <w:numFmt w:val="bullet"/>
      <w:lvlText w:val="•"/>
      <w:lvlJc w:val="left"/>
      <w:pPr>
        <w:ind w:left="2718" w:hanging="361"/>
      </w:pPr>
      <w:rPr>
        <w:rFonts w:hint="default"/>
        <w:lang w:val="en-US" w:eastAsia="en-US" w:bidi="ar-SA"/>
      </w:rPr>
    </w:lvl>
    <w:lvl w:ilvl="3" w:tplc="3B72014C">
      <w:numFmt w:val="bullet"/>
      <w:lvlText w:val="•"/>
      <w:lvlJc w:val="left"/>
      <w:pPr>
        <w:ind w:left="3707" w:hanging="361"/>
      </w:pPr>
      <w:rPr>
        <w:rFonts w:hint="default"/>
        <w:lang w:val="en-US" w:eastAsia="en-US" w:bidi="ar-SA"/>
      </w:rPr>
    </w:lvl>
    <w:lvl w:ilvl="4" w:tplc="0602FDA0">
      <w:numFmt w:val="bullet"/>
      <w:lvlText w:val="•"/>
      <w:lvlJc w:val="left"/>
      <w:pPr>
        <w:ind w:left="4696" w:hanging="361"/>
      </w:pPr>
      <w:rPr>
        <w:rFonts w:hint="default"/>
        <w:lang w:val="en-US" w:eastAsia="en-US" w:bidi="ar-SA"/>
      </w:rPr>
    </w:lvl>
    <w:lvl w:ilvl="5" w:tplc="79FE8406">
      <w:numFmt w:val="bullet"/>
      <w:lvlText w:val="•"/>
      <w:lvlJc w:val="left"/>
      <w:pPr>
        <w:ind w:left="5686" w:hanging="361"/>
      </w:pPr>
      <w:rPr>
        <w:rFonts w:hint="default"/>
        <w:lang w:val="en-US" w:eastAsia="en-US" w:bidi="ar-SA"/>
      </w:rPr>
    </w:lvl>
    <w:lvl w:ilvl="6" w:tplc="420AF99C">
      <w:numFmt w:val="bullet"/>
      <w:lvlText w:val="•"/>
      <w:lvlJc w:val="left"/>
      <w:pPr>
        <w:ind w:left="6675" w:hanging="361"/>
      </w:pPr>
      <w:rPr>
        <w:rFonts w:hint="default"/>
        <w:lang w:val="en-US" w:eastAsia="en-US" w:bidi="ar-SA"/>
      </w:rPr>
    </w:lvl>
    <w:lvl w:ilvl="7" w:tplc="68BC64B2">
      <w:numFmt w:val="bullet"/>
      <w:lvlText w:val="•"/>
      <w:lvlJc w:val="left"/>
      <w:pPr>
        <w:ind w:left="7664" w:hanging="361"/>
      </w:pPr>
      <w:rPr>
        <w:rFonts w:hint="default"/>
        <w:lang w:val="en-US" w:eastAsia="en-US" w:bidi="ar-SA"/>
      </w:rPr>
    </w:lvl>
    <w:lvl w:ilvl="8" w:tplc="61940280">
      <w:numFmt w:val="bullet"/>
      <w:lvlText w:val="•"/>
      <w:lvlJc w:val="left"/>
      <w:pPr>
        <w:ind w:left="8653" w:hanging="361"/>
      </w:pPr>
      <w:rPr>
        <w:rFonts w:hint="default"/>
        <w:lang w:val="en-US" w:eastAsia="en-US" w:bidi="ar-SA"/>
      </w:rPr>
    </w:lvl>
  </w:abstractNum>
  <w:abstractNum w:abstractNumId="10" w15:restartNumberingAfterBreak="0">
    <w:nsid w:val="488316E3"/>
    <w:multiLevelType w:val="hybridMultilevel"/>
    <w:tmpl w:val="4CBA1092"/>
    <w:lvl w:ilvl="0" w:tplc="08090001">
      <w:start w:val="1"/>
      <w:numFmt w:val="bullet"/>
      <w:lvlText w:val=""/>
      <w:lvlJc w:val="left"/>
      <w:pPr>
        <w:ind w:left="1092" w:hanging="360"/>
      </w:pPr>
      <w:rPr>
        <w:rFonts w:hint="default" w:ascii="Symbol" w:hAnsi="Symbol"/>
      </w:rPr>
    </w:lvl>
    <w:lvl w:ilvl="1" w:tplc="08090003" w:tentative="1">
      <w:start w:val="1"/>
      <w:numFmt w:val="bullet"/>
      <w:lvlText w:val="o"/>
      <w:lvlJc w:val="left"/>
      <w:pPr>
        <w:ind w:left="1812" w:hanging="360"/>
      </w:pPr>
      <w:rPr>
        <w:rFonts w:hint="default" w:ascii="Courier New" w:hAnsi="Courier New" w:cs="Courier New"/>
      </w:rPr>
    </w:lvl>
    <w:lvl w:ilvl="2" w:tplc="08090005" w:tentative="1">
      <w:start w:val="1"/>
      <w:numFmt w:val="bullet"/>
      <w:lvlText w:val=""/>
      <w:lvlJc w:val="left"/>
      <w:pPr>
        <w:ind w:left="2532" w:hanging="360"/>
      </w:pPr>
      <w:rPr>
        <w:rFonts w:hint="default" w:ascii="Wingdings" w:hAnsi="Wingdings"/>
      </w:rPr>
    </w:lvl>
    <w:lvl w:ilvl="3" w:tplc="08090001" w:tentative="1">
      <w:start w:val="1"/>
      <w:numFmt w:val="bullet"/>
      <w:lvlText w:val=""/>
      <w:lvlJc w:val="left"/>
      <w:pPr>
        <w:ind w:left="3252" w:hanging="360"/>
      </w:pPr>
      <w:rPr>
        <w:rFonts w:hint="default" w:ascii="Symbol" w:hAnsi="Symbol"/>
      </w:rPr>
    </w:lvl>
    <w:lvl w:ilvl="4" w:tplc="08090003" w:tentative="1">
      <w:start w:val="1"/>
      <w:numFmt w:val="bullet"/>
      <w:lvlText w:val="o"/>
      <w:lvlJc w:val="left"/>
      <w:pPr>
        <w:ind w:left="3972" w:hanging="360"/>
      </w:pPr>
      <w:rPr>
        <w:rFonts w:hint="default" w:ascii="Courier New" w:hAnsi="Courier New" w:cs="Courier New"/>
      </w:rPr>
    </w:lvl>
    <w:lvl w:ilvl="5" w:tplc="08090005" w:tentative="1">
      <w:start w:val="1"/>
      <w:numFmt w:val="bullet"/>
      <w:lvlText w:val=""/>
      <w:lvlJc w:val="left"/>
      <w:pPr>
        <w:ind w:left="4692" w:hanging="360"/>
      </w:pPr>
      <w:rPr>
        <w:rFonts w:hint="default" w:ascii="Wingdings" w:hAnsi="Wingdings"/>
      </w:rPr>
    </w:lvl>
    <w:lvl w:ilvl="6" w:tplc="08090001" w:tentative="1">
      <w:start w:val="1"/>
      <w:numFmt w:val="bullet"/>
      <w:lvlText w:val=""/>
      <w:lvlJc w:val="left"/>
      <w:pPr>
        <w:ind w:left="5412" w:hanging="360"/>
      </w:pPr>
      <w:rPr>
        <w:rFonts w:hint="default" w:ascii="Symbol" w:hAnsi="Symbol"/>
      </w:rPr>
    </w:lvl>
    <w:lvl w:ilvl="7" w:tplc="08090003" w:tentative="1">
      <w:start w:val="1"/>
      <w:numFmt w:val="bullet"/>
      <w:lvlText w:val="o"/>
      <w:lvlJc w:val="left"/>
      <w:pPr>
        <w:ind w:left="6132" w:hanging="360"/>
      </w:pPr>
      <w:rPr>
        <w:rFonts w:hint="default" w:ascii="Courier New" w:hAnsi="Courier New" w:cs="Courier New"/>
      </w:rPr>
    </w:lvl>
    <w:lvl w:ilvl="8" w:tplc="08090005" w:tentative="1">
      <w:start w:val="1"/>
      <w:numFmt w:val="bullet"/>
      <w:lvlText w:val=""/>
      <w:lvlJc w:val="left"/>
      <w:pPr>
        <w:ind w:left="6852" w:hanging="360"/>
      </w:pPr>
      <w:rPr>
        <w:rFonts w:hint="default" w:ascii="Wingdings" w:hAnsi="Wingdings"/>
      </w:rPr>
    </w:lvl>
  </w:abstractNum>
  <w:abstractNum w:abstractNumId="11" w15:restartNumberingAfterBreak="0">
    <w:nsid w:val="4BDF6BD6"/>
    <w:multiLevelType w:val="hybridMultilevel"/>
    <w:tmpl w:val="6D56DEC8"/>
    <w:lvl w:ilvl="0" w:tplc="08090001">
      <w:start w:val="1"/>
      <w:numFmt w:val="bullet"/>
      <w:lvlText w:val=""/>
      <w:lvlJc w:val="left"/>
      <w:pPr>
        <w:ind w:left="772" w:hanging="360"/>
      </w:pPr>
      <w:rPr>
        <w:rFonts w:hint="default" w:ascii="Symbol" w:hAnsi="Symbol"/>
      </w:rPr>
    </w:lvl>
    <w:lvl w:ilvl="1" w:tplc="08090003" w:tentative="1">
      <w:start w:val="1"/>
      <w:numFmt w:val="bullet"/>
      <w:lvlText w:val="o"/>
      <w:lvlJc w:val="left"/>
      <w:pPr>
        <w:ind w:left="1492" w:hanging="360"/>
      </w:pPr>
      <w:rPr>
        <w:rFonts w:hint="default" w:ascii="Courier New" w:hAnsi="Courier New" w:cs="Courier New"/>
      </w:rPr>
    </w:lvl>
    <w:lvl w:ilvl="2" w:tplc="08090005" w:tentative="1">
      <w:start w:val="1"/>
      <w:numFmt w:val="bullet"/>
      <w:lvlText w:val=""/>
      <w:lvlJc w:val="left"/>
      <w:pPr>
        <w:ind w:left="2212" w:hanging="360"/>
      </w:pPr>
      <w:rPr>
        <w:rFonts w:hint="default" w:ascii="Wingdings" w:hAnsi="Wingdings"/>
      </w:rPr>
    </w:lvl>
    <w:lvl w:ilvl="3" w:tplc="08090001" w:tentative="1">
      <w:start w:val="1"/>
      <w:numFmt w:val="bullet"/>
      <w:lvlText w:val=""/>
      <w:lvlJc w:val="left"/>
      <w:pPr>
        <w:ind w:left="2932" w:hanging="360"/>
      </w:pPr>
      <w:rPr>
        <w:rFonts w:hint="default" w:ascii="Symbol" w:hAnsi="Symbol"/>
      </w:rPr>
    </w:lvl>
    <w:lvl w:ilvl="4" w:tplc="08090003" w:tentative="1">
      <w:start w:val="1"/>
      <w:numFmt w:val="bullet"/>
      <w:lvlText w:val="o"/>
      <w:lvlJc w:val="left"/>
      <w:pPr>
        <w:ind w:left="3652" w:hanging="360"/>
      </w:pPr>
      <w:rPr>
        <w:rFonts w:hint="default" w:ascii="Courier New" w:hAnsi="Courier New" w:cs="Courier New"/>
      </w:rPr>
    </w:lvl>
    <w:lvl w:ilvl="5" w:tplc="08090005" w:tentative="1">
      <w:start w:val="1"/>
      <w:numFmt w:val="bullet"/>
      <w:lvlText w:val=""/>
      <w:lvlJc w:val="left"/>
      <w:pPr>
        <w:ind w:left="4372" w:hanging="360"/>
      </w:pPr>
      <w:rPr>
        <w:rFonts w:hint="default" w:ascii="Wingdings" w:hAnsi="Wingdings"/>
      </w:rPr>
    </w:lvl>
    <w:lvl w:ilvl="6" w:tplc="08090001" w:tentative="1">
      <w:start w:val="1"/>
      <w:numFmt w:val="bullet"/>
      <w:lvlText w:val=""/>
      <w:lvlJc w:val="left"/>
      <w:pPr>
        <w:ind w:left="5092" w:hanging="360"/>
      </w:pPr>
      <w:rPr>
        <w:rFonts w:hint="default" w:ascii="Symbol" w:hAnsi="Symbol"/>
      </w:rPr>
    </w:lvl>
    <w:lvl w:ilvl="7" w:tplc="08090003" w:tentative="1">
      <w:start w:val="1"/>
      <w:numFmt w:val="bullet"/>
      <w:lvlText w:val="o"/>
      <w:lvlJc w:val="left"/>
      <w:pPr>
        <w:ind w:left="5812" w:hanging="360"/>
      </w:pPr>
      <w:rPr>
        <w:rFonts w:hint="default" w:ascii="Courier New" w:hAnsi="Courier New" w:cs="Courier New"/>
      </w:rPr>
    </w:lvl>
    <w:lvl w:ilvl="8" w:tplc="08090005" w:tentative="1">
      <w:start w:val="1"/>
      <w:numFmt w:val="bullet"/>
      <w:lvlText w:val=""/>
      <w:lvlJc w:val="left"/>
      <w:pPr>
        <w:ind w:left="6532" w:hanging="360"/>
      </w:pPr>
      <w:rPr>
        <w:rFonts w:hint="default" w:ascii="Wingdings" w:hAnsi="Wingdings"/>
      </w:rPr>
    </w:lvl>
  </w:abstractNum>
  <w:abstractNum w:abstractNumId="12" w15:restartNumberingAfterBreak="0">
    <w:nsid w:val="4DE21A46"/>
    <w:multiLevelType w:val="hybridMultilevel"/>
    <w:tmpl w:val="5798E8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EA37C7C"/>
    <w:multiLevelType w:val="hybridMultilevel"/>
    <w:tmpl w:val="F13081CA"/>
    <w:lvl w:ilvl="0" w:tplc="9774CF64">
      <w:numFmt w:val="bullet"/>
      <w:lvlText w:val=""/>
      <w:lvlJc w:val="left"/>
      <w:pPr>
        <w:ind w:left="412" w:hanging="361"/>
      </w:pPr>
      <w:rPr>
        <w:rFonts w:hint="default" w:ascii="Symbol" w:hAnsi="Symbol" w:eastAsia="Symbol" w:cs="Symbol"/>
        <w:b w:val="0"/>
        <w:bCs w:val="0"/>
        <w:i w:val="0"/>
        <w:iCs w:val="0"/>
        <w:spacing w:val="0"/>
        <w:w w:val="99"/>
        <w:sz w:val="20"/>
        <w:szCs w:val="20"/>
        <w:lang w:val="en-US" w:eastAsia="en-US" w:bidi="ar-SA"/>
      </w:rPr>
    </w:lvl>
    <w:lvl w:ilvl="1" w:tplc="D9DA0354">
      <w:numFmt w:val="bullet"/>
      <w:lvlText w:val="•"/>
      <w:lvlJc w:val="left"/>
      <w:pPr>
        <w:ind w:left="1441" w:hanging="361"/>
      </w:pPr>
      <w:rPr>
        <w:rFonts w:hint="default"/>
        <w:lang w:val="en-US" w:eastAsia="en-US" w:bidi="ar-SA"/>
      </w:rPr>
    </w:lvl>
    <w:lvl w:ilvl="2" w:tplc="FE4A0BBC">
      <w:numFmt w:val="bullet"/>
      <w:lvlText w:val="•"/>
      <w:lvlJc w:val="left"/>
      <w:pPr>
        <w:ind w:left="2462" w:hanging="361"/>
      </w:pPr>
      <w:rPr>
        <w:rFonts w:hint="default"/>
        <w:lang w:val="en-US" w:eastAsia="en-US" w:bidi="ar-SA"/>
      </w:rPr>
    </w:lvl>
    <w:lvl w:ilvl="3" w:tplc="7C228FFC">
      <w:numFmt w:val="bullet"/>
      <w:lvlText w:val="•"/>
      <w:lvlJc w:val="left"/>
      <w:pPr>
        <w:ind w:left="3483" w:hanging="361"/>
      </w:pPr>
      <w:rPr>
        <w:rFonts w:hint="default"/>
        <w:lang w:val="en-US" w:eastAsia="en-US" w:bidi="ar-SA"/>
      </w:rPr>
    </w:lvl>
    <w:lvl w:ilvl="4" w:tplc="63C268E2">
      <w:numFmt w:val="bullet"/>
      <w:lvlText w:val="•"/>
      <w:lvlJc w:val="left"/>
      <w:pPr>
        <w:ind w:left="4504" w:hanging="361"/>
      </w:pPr>
      <w:rPr>
        <w:rFonts w:hint="default"/>
        <w:lang w:val="en-US" w:eastAsia="en-US" w:bidi="ar-SA"/>
      </w:rPr>
    </w:lvl>
    <w:lvl w:ilvl="5" w:tplc="484CF8DC">
      <w:numFmt w:val="bullet"/>
      <w:lvlText w:val="•"/>
      <w:lvlJc w:val="left"/>
      <w:pPr>
        <w:ind w:left="5526" w:hanging="361"/>
      </w:pPr>
      <w:rPr>
        <w:rFonts w:hint="default"/>
        <w:lang w:val="en-US" w:eastAsia="en-US" w:bidi="ar-SA"/>
      </w:rPr>
    </w:lvl>
    <w:lvl w:ilvl="6" w:tplc="B92C4408">
      <w:numFmt w:val="bullet"/>
      <w:lvlText w:val="•"/>
      <w:lvlJc w:val="left"/>
      <w:pPr>
        <w:ind w:left="6547" w:hanging="361"/>
      </w:pPr>
      <w:rPr>
        <w:rFonts w:hint="default"/>
        <w:lang w:val="en-US" w:eastAsia="en-US" w:bidi="ar-SA"/>
      </w:rPr>
    </w:lvl>
    <w:lvl w:ilvl="7" w:tplc="4014B87A">
      <w:numFmt w:val="bullet"/>
      <w:lvlText w:val="•"/>
      <w:lvlJc w:val="left"/>
      <w:pPr>
        <w:ind w:left="7568" w:hanging="361"/>
      </w:pPr>
      <w:rPr>
        <w:rFonts w:hint="default"/>
        <w:lang w:val="en-US" w:eastAsia="en-US" w:bidi="ar-SA"/>
      </w:rPr>
    </w:lvl>
    <w:lvl w:ilvl="8" w:tplc="A1FE3F1E">
      <w:numFmt w:val="bullet"/>
      <w:lvlText w:val="•"/>
      <w:lvlJc w:val="left"/>
      <w:pPr>
        <w:ind w:left="8589" w:hanging="361"/>
      </w:pPr>
      <w:rPr>
        <w:rFonts w:hint="default"/>
        <w:lang w:val="en-US" w:eastAsia="en-US" w:bidi="ar-SA"/>
      </w:rPr>
    </w:lvl>
  </w:abstractNum>
  <w:abstractNum w:abstractNumId="14" w15:restartNumberingAfterBreak="0">
    <w:nsid w:val="711579FB"/>
    <w:multiLevelType w:val="hybridMultilevel"/>
    <w:tmpl w:val="C6EE2794"/>
    <w:lvl w:ilvl="0" w:tplc="08090001">
      <w:start w:val="1"/>
      <w:numFmt w:val="bullet"/>
      <w:lvlText w:val=""/>
      <w:lvlJc w:val="left"/>
      <w:pPr>
        <w:ind w:left="772" w:hanging="360"/>
      </w:pPr>
      <w:rPr>
        <w:rFonts w:hint="default" w:ascii="Symbol" w:hAnsi="Symbol"/>
      </w:rPr>
    </w:lvl>
    <w:lvl w:ilvl="1" w:tplc="08090003" w:tentative="1">
      <w:start w:val="1"/>
      <w:numFmt w:val="bullet"/>
      <w:lvlText w:val="o"/>
      <w:lvlJc w:val="left"/>
      <w:pPr>
        <w:ind w:left="1492" w:hanging="360"/>
      </w:pPr>
      <w:rPr>
        <w:rFonts w:hint="default" w:ascii="Courier New" w:hAnsi="Courier New" w:cs="Courier New"/>
      </w:rPr>
    </w:lvl>
    <w:lvl w:ilvl="2" w:tplc="08090005" w:tentative="1">
      <w:start w:val="1"/>
      <w:numFmt w:val="bullet"/>
      <w:lvlText w:val=""/>
      <w:lvlJc w:val="left"/>
      <w:pPr>
        <w:ind w:left="2212" w:hanging="360"/>
      </w:pPr>
      <w:rPr>
        <w:rFonts w:hint="default" w:ascii="Wingdings" w:hAnsi="Wingdings"/>
      </w:rPr>
    </w:lvl>
    <w:lvl w:ilvl="3" w:tplc="08090001" w:tentative="1">
      <w:start w:val="1"/>
      <w:numFmt w:val="bullet"/>
      <w:lvlText w:val=""/>
      <w:lvlJc w:val="left"/>
      <w:pPr>
        <w:ind w:left="2932" w:hanging="360"/>
      </w:pPr>
      <w:rPr>
        <w:rFonts w:hint="default" w:ascii="Symbol" w:hAnsi="Symbol"/>
      </w:rPr>
    </w:lvl>
    <w:lvl w:ilvl="4" w:tplc="08090003" w:tentative="1">
      <w:start w:val="1"/>
      <w:numFmt w:val="bullet"/>
      <w:lvlText w:val="o"/>
      <w:lvlJc w:val="left"/>
      <w:pPr>
        <w:ind w:left="3652" w:hanging="360"/>
      </w:pPr>
      <w:rPr>
        <w:rFonts w:hint="default" w:ascii="Courier New" w:hAnsi="Courier New" w:cs="Courier New"/>
      </w:rPr>
    </w:lvl>
    <w:lvl w:ilvl="5" w:tplc="08090005" w:tentative="1">
      <w:start w:val="1"/>
      <w:numFmt w:val="bullet"/>
      <w:lvlText w:val=""/>
      <w:lvlJc w:val="left"/>
      <w:pPr>
        <w:ind w:left="4372" w:hanging="360"/>
      </w:pPr>
      <w:rPr>
        <w:rFonts w:hint="default" w:ascii="Wingdings" w:hAnsi="Wingdings"/>
      </w:rPr>
    </w:lvl>
    <w:lvl w:ilvl="6" w:tplc="08090001" w:tentative="1">
      <w:start w:val="1"/>
      <w:numFmt w:val="bullet"/>
      <w:lvlText w:val=""/>
      <w:lvlJc w:val="left"/>
      <w:pPr>
        <w:ind w:left="5092" w:hanging="360"/>
      </w:pPr>
      <w:rPr>
        <w:rFonts w:hint="default" w:ascii="Symbol" w:hAnsi="Symbol"/>
      </w:rPr>
    </w:lvl>
    <w:lvl w:ilvl="7" w:tplc="08090003" w:tentative="1">
      <w:start w:val="1"/>
      <w:numFmt w:val="bullet"/>
      <w:lvlText w:val="o"/>
      <w:lvlJc w:val="left"/>
      <w:pPr>
        <w:ind w:left="5812" w:hanging="360"/>
      </w:pPr>
      <w:rPr>
        <w:rFonts w:hint="default" w:ascii="Courier New" w:hAnsi="Courier New" w:cs="Courier New"/>
      </w:rPr>
    </w:lvl>
    <w:lvl w:ilvl="8" w:tplc="08090005" w:tentative="1">
      <w:start w:val="1"/>
      <w:numFmt w:val="bullet"/>
      <w:lvlText w:val=""/>
      <w:lvlJc w:val="left"/>
      <w:pPr>
        <w:ind w:left="6532" w:hanging="360"/>
      </w:pPr>
      <w:rPr>
        <w:rFonts w:hint="default" w:ascii="Wingdings" w:hAnsi="Wingdings"/>
      </w:rPr>
    </w:lvl>
  </w:abstractNum>
  <w:abstractNum w:abstractNumId="15" w15:restartNumberingAfterBreak="0">
    <w:nsid w:val="7D700195"/>
    <w:multiLevelType w:val="hybridMultilevel"/>
    <w:tmpl w:val="E4FAE0D4"/>
    <w:lvl w:ilvl="0" w:tplc="B0FA1286">
      <w:numFmt w:val="bullet"/>
      <w:lvlText w:val="•"/>
      <w:lvlJc w:val="left"/>
      <w:pPr>
        <w:ind w:left="772" w:hanging="367"/>
      </w:pPr>
      <w:rPr>
        <w:rFonts w:hint="default" w:ascii="Arial MT" w:hAnsi="Arial MT" w:eastAsia="Arial MT" w:cs="Arial MT"/>
        <w:b w:val="0"/>
        <w:bCs w:val="0"/>
        <w:i w:val="0"/>
        <w:iCs w:val="0"/>
        <w:spacing w:val="0"/>
        <w:w w:val="99"/>
        <w:sz w:val="20"/>
        <w:szCs w:val="20"/>
        <w:lang w:val="en-US" w:eastAsia="en-US" w:bidi="ar-SA"/>
      </w:rPr>
    </w:lvl>
    <w:lvl w:ilvl="1" w:tplc="EA30C76A">
      <w:numFmt w:val="bullet"/>
      <w:lvlText w:val="•"/>
      <w:lvlJc w:val="left"/>
      <w:pPr>
        <w:ind w:left="1765" w:hanging="367"/>
      </w:pPr>
      <w:rPr>
        <w:rFonts w:hint="default"/>
        <w:lang w:val="en-US" w:eastAsia="en-US" w:bidi="ar-SA"/>
      </w:rPr>
    </w:lvl>
    <w:lvl w:ilvl="2" w:tplc="CEECAE0E">
      <w:numFmt w:val="bullet"/>
      <w:lvlText w:val="•"/>
      <w:lvlJc w:val="left"/>
      <w:pPr>
        <w:ind w:left="2750" w:hanging="367"/>
      </w:pPr>
      <w:rPr>
        <w:rFonts w:hint="default"/>
        <w:lang w:val="en-US" w:eastAsia="en-US" w:bidi="ar-SA"/>
      </w:rPr>
    </w:lvl>
    <w:lvl w:ilvl="3" w:tplc="FC96CF2C">
      <w:numFmt w:val="bullet"/>
      <w:lvlText w:val="•"/>
      <w:lvlJc w:val="left"/>
      <w:pPr>
        <w:ind w:left="3735" w:hanging="367"/>
      </w:pPr>
      <w:rPr>
        <w:rFonts w:hint="default"/>
        <w:lang w:val="en-US" w:eastAsia="en-US" w:bidi="ar-SA"/>
      </w:rPr>
    </w:lvl>
    <w:lvl w:ilvl="4" w:tplc="6EB6CA4C">
      <w:numFmt w:val="bullet"/>
      <w:lvlText w:val="•"/>
      <w:lvlJc w:val="left"/>
      <w:pPr>
        <w:ind w:left="4720" w:hanging="367"/>
      </w:pPr>
      <w:rPr>
        <w:rFonts w:hint="default"/>
        <w:lang w:val="en-US" w:eastAsia="en-US" w:bidi="ar-SA"/>
      </w:rPr>
    </w:lvl>
    <w:lvl w:ilvl="5" w:tplc="6C1CE492">
      <w:numFmt w:val="bullet"/>
      <w:lvlText w:val="•"/>
      <w:lvlJc w:val="left"/>
      <w:pPr>
        <w:ind w:left="5706" w:hanging="367"/>
      </w:pPr>
      <w:rPr>
        <w:rFonts w:hint="default"/>
        <w:lang w:val="en-US" w:eastAsia="en-US" w:bidi="ar-SA"/>
      </w:rPr>
    </w:lvl>
    <w:lvl w:ilvl="6" w:tplc="39886236">
      <w:numFmt w:val="bullet"/>
      <w:lvlText w:val="•"/>
      <w:lvlJc w:val="left"/>
      <w:pPr>
        <w:ind w:left="6691" w:hanging="367"/>
      </w:pPr>
      <w:rPr>
        <w:rFonts w:hint="default"/>
        <w:lang w:val="en-US" w:eastAsia="en-US" w:bidi="ar-SA"/>
      </w:rPr>
    </w:lvl>
    <w:lvl w:ilvl="7" w:tplc="33803F74">
      <w:numFmt w:val="bullet"/>
      <w:lvlText w:val="•"/>
      <w:lvlJc w:val="left"/>
      <w:pPr>
        <w:ind w:left="7676" w:hanging="367"/>
      </w:pPr>
      <w:rPr>
        <w:rFonts w:hint="default"/>
        <w:lang w:val="en-US" w:eastAsia="en-US" w:bidi="ar-SA"/>
      </w:rPr>
    </w:lvl>
    <w:lvl w:ilvl="8" w:tplc="D710122C">
      <w:numFmt w:val="bullet"/>
      <w:lvlText w:val="•"/>
      <w:lvlJc w:val="left"/>
      <w:pPr>
        <w:ind w:left="8661" w:hanging="367"/>
      </w:pPr>
      <w:rPr>
        <w:rFonts w:hint="default"/>
        <w:lang w:val="en-US" w:eastAsia="en-US" w:bidi="ar-SA"/>
      </w:rPr>
    </w:lvl>
  </w:abstractNum>
  <w:abstractNum w:abstractNumId="16" w15:restartNumberingAfterBreak="0">
    <w:nsid w:val="7F937FF9"/>
    <w:multiLevelType w:val="hybridMultilevel"/>
    <w:tmpl w:val="B366DA1A"/>
    <w:lvl w:ilvl="0" w:tplc="08090001">
      <w:start w:val="1"/>
      <w:numFmt w:val="bullet"/>
      <w:lvlText w:val=""/>
      <w:lvlJc w:val="left"/>
      <w:pPr>
        <w:ind w:left="772" w:hanging="360"/>
      </w:pPr>
      <w:rPr>
        <w:rFonts w:hint="default" w:ascii="Symbol" w:hAnsi="Symbol"/>
      </w:rPr>
    </w:lvl>
    <w:lvl w:ilvl="1" w:tplc="08090003" w:tentative="1">
      <w:start w:val="1"/>
      <w:numFmt w:val="bullet"/>
      <w:lvlText w:val="o"/>
      <w:lvlJc w:val="left"/>
      <w:pPr>
        <w:ind w:left="1492" w:hanging="360"/>
      </w:pPr>
      <w:rPr>
        <w:rFonts w:hint="default" w:ascii="Courier New" w:hAnsi="Courier New" w:cs="Courier New"/>
      </w:rPr>
    </w:lvl>
    <w:lvl w:ilvl="2" w:tplc="08090005" w:tentative="1">
      <w:start w:val="1"/>
      <w:numFmt w:val="bullet"/>
      <w:lvlText w:val=""/>
      <w:lvlJc w:val="left"/>
      <w:pPr>
        <w:ind w:left="2212" w:hanging="360"/>
      </w:pPr>
      <w:rPr>
        <w:rFonts w:hint="default" w:ascii="Wingdings" w:hAnsi="Wingdings"/>
      </w:rPr>
    </w:lvl>
    <w:lvl w:ilvl="3" w:tplc="08090001" w:tentative="1">
      <w:start w:val="1"/>
      <w:numFmt w:val="bullet"/>
      <w:lvlText w:val=""/>
      <w:lvlJc w:val="left"/>
      <w:pPr>
        <w:ind w:left="2932" w:hanging="360"/>
      </w:pPr>
      <w:rPr>
        <w:rFonts w:hint="default" w:ascii="Symbol" w:hAnsi="Symbol"/>
      </w:rPr>
    </w:lvl>
    <w:lvl w:ilvl="4" w:tplc="08090003" w:tentative="1">
      <w:start w:val="1"/>
      <w:numFmt w:val="bullet"/>
      <w:lvlText w:val="o"/>
      <w:lvlJc w:val="left"/>
      <w:pPr>
        <w:ind w:left="3652" w:hanging="360"/>
      </w:pPr>
      <w:rPr>
        <w:rFonts w:hint="default" w:ascii="Courier New" w:hAnsi="Courier New" w:cs="Courier New"/>
      </w:rPr>
    </w:lvl>
    <w:lvl w:ilvl="5" w:tplc="08090005" w:tentative="1">
      <w:start w:val="1"/>
      <w:numFmt w:val="bullet"/>
      <w:lvlText w:val=""/>
      <w:lvlJc w:val="left"/>
      <w:pPr>
        <w:ind w:left="4372" w:hanging="360"/>
      </w:pPr>
      <w:rPr>
        <w:rFonts w:hint="default" w:ascii="Wingdings" w:hAnsi="Wingdings"/>
      </w:rPr>
    </w:lvl>
    <w:lvl w:ilvl="6" w:tplc="08090001" w:tentative="1">
      <w:start w:val="1"/>
      <w:numFmt w:val="bullet"/>
      <w:lvlText w:val=""/>
      <w:lvlJc w:val="left"/>
      <w:pPr>
        <w:ind w:left="5092" w:hanging="360"/>
      </w:pPr>
      <w:rPr>
        <w:rFonts w:hint="default" w:ascii="Symbol" w:hAnsi="Symbol"/>
      </w:rPr>
    </w:lvl>
    <w:lvl w:ilvl="7" w:tplc="08090003" w:tentative="1">
      <w:start w:val="1"/>
      <w:numFmt w:val="bullet"/>
      <w:lvlText w:val="o"/>
      <w:lvlJc w:val="left"/>
      <w:pPr>
        <w:ind w:left="5812" w:hanging="360"/>
      </w:pPr>
      <w:rPr>
        <w:rFonts w:hint="default" w:ascii="Courier New" w:hAnsi="Courier New" w:cs="Courier New"/>
      </w:rPr>
    </w:lvl>
    <w:lvl w:ilvl="8" w:tplc="08090005" w:tentative="1">
      <w:start w:val="1"/>
      <w:numFmt w:val="bullet"/>
      <w:lvlText w:val=""/>
      <w:lvlJc w:val="left"/>
      <w:pPr>
        <w:ind w:left="6532" w:hanging="360"/>
      </w:pPr>
      <w:rPr>
        <w:rFonts w:hint="default" w:ascii="Wingdings" w:hAnsi="Wingdings"/>
      </w:rPr>
    </w:lvl>
  </w:abstractNum>
  <w:num w:numId="1" w16cid:durableId="2017682439">
    <w:abstractNumId w:val="0"/>
  </w:num>
  <w:num w:numId="2" w16cid:durableId="1489323534">
    <w:abstractNumId w:val="15"/>
  </w:num>
  <w:num w:numId="3" w16cid:durableId="1466117801">
    <w:abstractNumId w:val="13"/>
  </w:num>
  <w:num w:numId="4" w16cid:durableId="1159081514">
    <w:abstractNumId w:val="4"/>
  </w:num>
  <w:num w:numId="5" w16cid:durableId="1978297325">
    <w:abstractNumId w:val="6"/>
  </w:num>
  <w:num w:numId="6" w16cid:durableId="1761754217">
    <w:abstractNumId w:val="9"/>
  </w:num>
  <w:num w:numId="7" w16cid:durableId="691805065">
    <w:abstractNumId w:val="8"/>
  </w:num>
  <w:num w:numId="8" w16cid:durableId="1439832446">
    <w:abstractNumId w:val="3"/>
  </w:num>
  <w:num w:numId="9" w16cid:durableId="488785862">
    <w:abstractNumId w:val="11"/>
  </w:num>
  <w:num w:numId="10" w16cid:durableId="338312748">
    <w:abstractNumId w:val="14"/>
  </w:num>
  <w:num w:numId="11" w16cid:durableId="598024851">
    <w:abstractNumId w:val="1"/>
  </w:num>
  <w:num w:numId="12" w16cid:durableId="2034913826">
    <w:abstractNumId w:val="7"/>
  </w:num>
  <w:num w:numId="13" w16cid:durableId="1975866915">
    <w:abstractNumId w:val="12"/>
  </w:num>
  <w:num w:numId="14" w16cid:durableId="576864704">
    <w:abstractNumId w:val="2"/>
  </w:num>
  <w:num w:numId="15" w16cid:durableId="1674334834">
    <w:abstractNumId w:val="5"/>
  </w:num>
  <w:num w:numId="16" w16cid:durableId="774864433">
    <w:abstractNumId w:val="16"/>
  </w:num>
  <w:num w:numId="17" w16cid:durableId="383719063">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65"/>
    <w:rsid w:val="000B4AFA"/>
    <w:rsid w:val="000C4665"/>
    <w:rsid w:val="00105C4A"/>
    <w:rsid w:val="001166E4"/>
    <w:rsid w:val="00216DAF"/>
    <w:rsid w:val="002F7BCB"/>
    <w:rsid w:val="00365857"/>
    <w:rsid w:val="00416EFF"/>
    <w:rsid w:val="005950B3"/>
    <w:rsid w:val="006933F7"/>
    <w:rsid w:val="00916017"/>
    <w:rsid w:val="00965240"/>
    <w:rsid w:val="00965F5F"/>
    <w:rsid w:val="009C23F3"/>
    <w:rsid w:val="00A07CBA"/>
    <w:rsid w:val="00A2635E"/>
    <w:rsid w:val="00AC2BF6"/>
    <w:rsid w:val="00B7323D"/>
    <w:rsid w:val="00C06E50"/>
    <w:rsid w:val="00C420A9"/>
    <w:rsid w:val="00D90E80"/>
    <w:rsid w:val="00DB6518"/>
    <w:rsid w:val="00DE0943"/>
    <w:rsid w:val="00E07389"/>
    <w:rsid w:val="00E15638"/>
    <w:rsid w:val="00FD671E"/>
    <w:rsid w:val="0EC8329E"/>
    <w:rsid w:val="18A00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AD6C7"/>
  <w15:docId w15:val="{D164C3D1-F748-4321-8693-052037CDE3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MT" w:hAnsi="Arial MT" w:eastAsia="Arial MT" w:cs="Arial MT"/>
    </w:rPr>
  </w:style>
  <w:style w:type="paragraph" w:styleId="Heading1">
    <w:name w:val="heading 1"/>
    <w:basedOn w:val="Normal"/>
    <w:uiPriority w:val="9"/>
    <w:qFormat/>
    <w:pPr>
      <w:ind w:left="410" w:hanging="358"/>
      <w:outlineLvl w:val="0"/>
    </w:pPr>
    <w:rPr>
      <w:rFonts w:ascii="Arial" w:hAnsi="Arial" w:eastAsia="Arial" w:cs="Arial"/>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1"/>
    <w:qFormat/>
    <w:pPr>
      <w:spacing w:before="25"/>
      <w:ind w:left="453" w:hanging="360"/>
    </w:pPr>
    <w:rPr>
      <w:rFonts w:ascii="Arial" w:hAnsi="Arial" w:eastAsia="Arial" w:cs="Arial"/>
      <w:b/>
      <w:bCs/>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23" w:right="2656"/>
    </w:pPr>
    <w:rPr>
      <w:rFonts w:ascii="Arial" w:hAnsi="Arial" w:eastAsia="Arial" w:cs="Arial"/>
      <w:b/>
      <w:bCs/>
      <w:sz w:val="56"/>
      <w:szCs w:val="56"/>
    </w:rPr>
  </w:style>
  <w:style w:type="paragraph" w:styleId="ListParagraph">
    <w:name w:val="List Paragraph"/>
    <w:basedOn w:val="Normal"/>
    <w:uiPriority w:val="1"/>
    <w:qFormat/>
    <w:pPr>
      <w:ind w:left="412" w:hanging="360"/>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C06E50"/>
    <w:pPr>
      <w:tabs>
        <w:tab w:val="center" w:pos="4513"/>
        <w:tab w:val="right" w:pos="9026"/>
      </w:tabs>
    </w:pPr>
  </w:style>
  <w:style w:type="character" w:styleId="HeaderChar" w:customStyle="1">
    <w:name w:val="Header Char"/>
    <w:basedOn w:val="DefaultParagraphFont"/>
    <w:link w:val="Header"/>
    <w:uiPriority w:val="99"/>
    <w:rsid w:val="00C06E50"/>
    <w:rPr>
      <w:rFonts w:ascii="Arial MT" w:hAnsi="Arial MT" w:eastAsia="Arial MT" w:cs="Arial MT"/>
    </w:rPr>
  </w:style>
  <w:style w:type="paragraph" w:styleId="Footer">
    <w:name w:val="footer"/>
    <w:basedOn w:val="Normal"/>
    <w:link w:val="FooterChar"/>
    <w:uiPriority w:val="99"/>
    <w:unhideWhenUsed/>
    <w:rsid w:val="00C06E50"/>
    <w:pPr>
      <w:tabs>
        <w:tab w:val="center" w:pos="4513"/>
        <w:tab w:val="right" w:pos="9026"/>
      </w:tabs>
    </w:pPr>
  </w:style>
  <w:style w:type="character" w:styleId="FooterChar" w:customStyle="1">
    <w:name w:val="Footer Char"/>
    <w:basedOn w:val="DefaultParagraphFont"/>
    <w:link w:val="Footer"/>
    <w:uiPriority w:val="99"/>
    <w:rsid w:val="00C06E50"/>
    <w:rPr>
      <w:rFonts w:ascii="Arial MT" w:hAnsi="Arial MT" w:eastAsia="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F44D25B058C4B81950D3CA51D09A0" ma:contentTypeVersion="3" ma:contentTypeDescription="Create a new document." ma:contentTypeScope="" ma:versionID="6ad3a2285108ffdfb351a019616a96e6">
  <xsd:schema xmlns:xsd="http://www.w3.org/2001/XMLSchema" xmlns:xs="http://www.w3.org/2001/XMLSchema" xmlns:p="http://schemas.microsoft.com/office/2006/metadata/properties" xmlns:ns2="3b012d35-3d90-4303-ba40-873065e9f6cb" targetNamespace="http://schemas.microsoft.com/office/2006/metadata/properties" ma:root="true" ma:fieldsID="273a4a0184134241a0354793ab1dfbd0" ns2:_="">
    <xsd:import namespace="3b012d35-3d90-4303-ba40-873065e9f6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12d35-3d90-4303-ba40-873065e9f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AD7202-BE0D-4974-9DD9-C785F22E2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12d35-3d90-4303-ba40-873065e9f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E6EF09-8C1C-4691-825D-077967570B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CCB22E-3225-4DB2-B884-F64DE174246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Outcomes First Group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SEND-Policy-February 2025</dc:title>
  <dc:creator>Sharon Locker</dc:creator>
  <lastModifiedBy>Heather Burke (Bradford Beacon)</lastModifiedBy>
  <revision>6</revision>
  <dcterms:created xsi:type="dcterms:W3CDTF">2025-10-03T14:54:00.0000000Z</dcterms:created>
  <dcterms:modified xsi:type="dcterms:W3CDTF">2025-10-15T08:40:43.4866712Z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LastSaved">
    <vt:filetime>2025-03-21T00:00:00Z</vt:filetime>
  </property>
  <property fmtid="{D5CDD505-2E9C-101B-9397-08002B2CF9AE}" pid="4" name="Producer">
    <vt:lpwstr>Microsoft: Print To PDF</vt:lpwstr>
  </property>
  <property fmtid="{D5CDD505-2E9C-101B-9397-08002B2CF9AE}" pid="5" name="ContentTypeId">
    <vt:lpwstr>0x010100445F44D25B058C4B81950D3CA51D09A0</vt:lpwstr>
  </property>
  <property fmtid="{D5CDD505-2E9C-101B-9397-08002B2CF9AE}" pid="6" name="Order">
    <vt:r8>4600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