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3FCFB895">
                <wp:simplePos x="0" y="0"/>
                <wp:positionH relativeFrom="column">
                  <wp:posOffset>349250</wp:posOffset>
                </wp:positionH>
                <wp:positionV relativeFrom="page">
                  <wp:posOffset>2686050</wp:posOffset>
                </wp:positionV>
                <wp:extent cx="9541510" cy="45910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59105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3EAEFA74" w14:textId="29823FBF" w:rsidR="0095169F" w:rsidRDefault="0095169F" w:rsidP="00D75F61">
                            <w:pPr>
                              <w:rPr>
                                <w:rFonts w:ascii="Manrope" w:hAnsi="Manrope"/>
                                <w:color w:val="FFFF00"/>
                                <w:sz w:val="46"/>
                              </w:rPr>
                            </w:pPr>
                            <w:r w:rsidRPr="0095169F">
                              <w:rPr>
                                <w:rFonts w:ascii="Manrope" w:hAnsi="Manrope"/>
                                <w:noProof/>
                                <w:color w:val="FFFF00"/>
                                <w:sz w:val="46"/>
                              </w:rPr>
                              <w:drawing>
                                <wp:inline distT="0" distB="0" distL="0" distR="0" wp14:anchorId="59240929" wp14:editId="5EBE48A9">
                                  <wp:extent cx="3073400" cy="1571625"/>
                                  <wp:effectExtent l="0" t="0" r="0" b="9525"/>
                                  <wp:docPr id="1508083091" name="Picture 8" descr="A logo with tex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logo with text and a book&#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012" cy="1573472"/>
                                          </a:xfrm>
                                          <a:prstGeom prst="rect">
                                            <a:avLst/>
                                          </a:prstGeom>
                                          <a:noFill/>
                                          <a:ln>
                                            <a:noFill/>
                                          </a:ln>
                                        </pic:spPr>
                                      </pic:pic>
                                    </a:graphicData>
                                  </a:graphic>
                                </wp:inline>
                              </w:drawing>
                            </w:r>
                          </w:p>
                          <w:p w14:paraId="07ADECDF" w14:textId="77777777" w:rsidR="0095169F" w:rsidRPr="00235EA8" w:rsidRDefault="0095169F"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7.5pt;margin-top:211.5pt;width:751.3pt;height:361.5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3EAEFA74" w14:textId="29823FBF" w:rsidR="0095169F" w:rsidRDefault="0095169F" w:rsidP="00D75F61">
                      <w:pPr>
                        <w:rPr>
                          <w:rFonts w:ascii="Manrope" w:hAnsi="Manrope"/>
                          <w:color w:val="FFFF00"/>
                          <w:sz w:val="46"/>
                        </w:rPr>
                      </w:pPr>
                      <w:r w:rsidRPr="0095169F">
                        <w:rPr>
                          <w:rFonts w:ascii="Manrope" w:hAnsi="Manrope"/>
                          <w:color w:val="FFFF00"/>
                          <w:sz w:val="46"/>
                        </w:rPr>
                        <w:drawing>
                          <wp:inline distT="0" distB="0" distL="0" distR="0" wp14:anchorId="59240929" wp14:editId="5EBE48A9">
                            <wp:extent cx="3073400" cy="1571625"/>
                            <wp:effectExtent l="0" t="0" r="0" b="9525"/>
                            <wp:docPr id="1508083091" name="Picture 8" descr="A logo with tex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logo with text and a book&#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7012" cy="1573472"/>
                                    </a:xfrm>
                                    <a:prstGeom prst="rect">
                                      <a:avLst/>
                                    </a:prstGeom>
                                    <a:noFill/>
                                    <a:ln>
                                      <a:noFill/>
                                    </a:ln>
                                  </pic:spPr>
                                </pic:pic>
                              </a:graphicData>
                            </a:graphic>
                          </wp:inline>
                        </w:drawing>
                      </w:r>
                    </w:p>
                    <w:p w14:paraId="07ADECDF" w14:textId="77777777" w:rsidR="0095169F" w:rsidRPr="00235EA8" w:rsidRDefault="0095169F"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67D40F38">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4"/>
          <w:footerReference w:type="default" r:id="rId15"/>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00000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0907C9C1"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r w:rsidR="0095169F" w:rsidRPr="0095169F">
        <w:rPr>
          <w:rFonts w:ascii="Tahoma" w:eastAsia="Aptos" w:hAnsi="Tahoma" w:cs="Tahoma"/>
          <w:kern w:val="22"/>
          <w:lang w:val="en-GB"/>
          <w14:ligatures w14:val="standardContextual"/>
        </w:rPr>
        <w:t>www.bradfordbeaconschool.co.uk</w:t>
      </w:r>
      <w:r w:rsidR="001A700F" w:rsidRPr="006F639D">
        <w:rPr>
          <w:rFonts w:ascii="Tahoma" w:eastAsia="Aptos" w:hAnsi="Tahoma" w:cs="Tahoma"/>
          <w:kern w:val="22"/>
          <w:lang w:val="en-GB"/>
          <w14:ligatures w14:val="standardContextual"/>
        </w:rPr>
        <w:t xml:space="preserve"> 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18A9D1D9" w14:textId="77777777" w:rsidR="0095169F" w:rsidRDefault="00DD5D43" w:rsidP="0095169F">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95169F">
        <w:rPr>
          <w:rFonts w:ascii="Tahoma" w:eastAsia="Aptos" w:hAnsi="Tahoma" w:cs="Tahoma"/>
          <w:kern w:val="22"/>
          <w:lang w:val="en-GB"/>
          <w14:ligatures w14:val="standardContextual"/>
        </w:rPr>
        <w:t xml:space="preserve">security and safeguarding </w:t>
      </w:r>
      <w:r w:rsidR="00281E1B" w:rsidRPr="0095169F">
        <w:rPr>
          <w:rFonts w:ascii="Tahoma" w:eastAsia="Aptos" w:hAnsi="Tahoma" w:cs="Tahoma"/>
          <w:kern w:val="22"/>
          <w:lang w:val="en-GB"/>
          <w14:ligatures w14:val="standardContextual"/>
        </w:rPr>
        <w:t xml:space="preserve">procedures must be </w:t>
      </w:r>
      <w:proofErr w:type="gramStart"/>
      <w:r w:rsidR="00903351" w:rsidRPr="0095169F">
        <w:rPr>
          <w:rFonts w:ascii="Tahoma" w:eastAsia="Aptos" w:hAnsi="Tahoma" w:cs="Tahoma"/>
          <w:kern w:val="22"/>
          <w:lang w:val="en-GB"/>
          <w14:ligatures w14:val="standardContextual"/>
        </w:rPr>
        <w:t>adhered to at all times</w:t>
      </w:r>
      <w:proofErr w:type="gramEnd"/>
      <w:r w:rsidR="00106BEF" w:rsidRPr="0095169F">
        <w:rPr>
          <w:rFonts w:ascii="Tahoma" w:eastAsia="Aptos" w:hAnsi="Tahoma" w:cs="Tahoma"/>
          <w:kern w:val="22"/>
          <w:lang w:val="en-GB"/>
          <w14:ligatures w14:val="standardContextual"/>
        </w:rPr>
        <w:t xml:space="preserve"> when at the site.</w:t>
      </w:r>
    </w:p>
    <w:p w14:paraId="50438F23" w14:textId="4CCABC62" w:rsidR="007B63A0" w:rsidRPr="0095169F" w:rsidRDefault="004C56CC" w:rsidP="0095169F">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95169F">
        <w:rPr>
          <w:rFonts w:ascii="Tahoma" w:eastAsia="Aptos" w:hAnsi="Tahoma" w:cs="Tahoma"/>
          <w:b/>
          <w:bCs/>
          <w:kern w:val="22"/>
          <w:lang w:val="en-GB"/>
          <w14:ligatures w14:val="standardContextual"/>
        </w:rPr>
        <w:t xml:space="preserve">School Based and/or </w:t>
      </w:r>
      <w:r w:rsidR="007B63A0" w:rsidRPr="0095169F">
        <w:rPr>
          <w:rFonts w:ascii="Tahoma" w:eastAsia="Aptos" w:hAnsi="Tahoma" w:cs="Tahoma"/>
          <w:b/>
          <w:bCs/>
          <w:kern w:val="22"/>
          <w:lang w:val="en-GB"/>
          <w14:ligatures w14:val="standardContextual"/>
        </w:rPr>
        <w:t>Classroom-Based Apps</w:t>
      </w:r>
      <w:r w:rsidR="00343510" w:rsidRPr="0095169F">
        <w:rPr>
          <w:rFonts w:ascii="Tahoma" w:eastAsia="Aptos" w:hAnsi="Tahoma" w:cs="Tahoma"/>
          <w:b/>
          <w:bCs/>
          <w:kern w:val="22"/>
          <w:lang w:val="en-GB"/>
          <w14:ligatures w14:val="standardContextual"/>
        </w:rPr>
        <w:t xml:space="preserve"> </w:t>
      </w:r>
      <w:r w:rsidR="00343510" w:rsidRPr="0095169F">
        <w:rPr>
          <w:rFonts w:ascii="Tahoma" w:eastAsia="Aptos" w:hAnsi="Tahoma" w:cs="Tahoma"/>
          <w:kern w:val="22"/>
          <w:lang w:val="en-GB"/>
          <w14:ligatures w14:val="standardContextual"/>
        </w:rPr>
        <w:t>- u</w:t>
      </w:r>
      <w:r w:rsidR="007B63A0" w:rsidRPr="0095169F">
        <w:rPr>
          <w:rFonts w:ascii="Tahoma" w:eastAsia="Aptos" w:hAnsi="Tahoma" w:cs="Tahoma"/>
          <w:kern w:val="22"/>
          <w:lang w:val="en-GB"/>
          <w14:ligatures w14:val="standardContextual"/>
        </w:rPr>
        <w:t>sed to share updates, homework assignments, and direct communication between parents</w:t>
      </w:r>
      <w:r w:rsidR="00343510" w:rsidRPr="0095169F">
        <w:rPr>
          <w:rFonts w:ascii="Tahoma" w:eastAsia="Aptos" w:hAnsi="Tahoma" w:cs="Tahoma"/>
          <w:kern w:val="22"/>
          <w:lang w:val="en-GB"/>
          <w14:ligatures w14:val="standardContextual"/>
        </w:rPr>
        <w:t>/carers</w:t>
      </w:r>
      <w:r w:rsidR="007B63A0" w:rsidRPr="0095169F">
        <w:rPr>
          <w:rFonts w:ascii="Tahoma" w:eastAsia="Aptos" w:hAnsi="Tahoma" w:cs="Tahoma"/>
          <w:kern w:val="22"/>
          <w:lang w:val="en-GB"/>
          <w14:ligatures w14:val="standardContextual"/>
        </w:rPr>
        <w:t xml:space="preserve"> and </w:t>
      </w:r>
      <w:r w:rsidR="00F62F23" w:rsidRPr="0095169F">
        <w:rPr>
          <w:rFonts w:ascii="Tahoma" w:eastAsia="Aptos" w:hAnsi="Tahoma" w:cs="Tahoma"/>
          <w:kern w:val="22"/>
          <w:lang w:val="en-GB"/>
          <w14:ligatures w14:val="standardContextual"/>
        </w:rPr>
        <w:t>school/</w:t>
      </w:r>
      <w:r w:rsidR="007B63A0" w:rsidRPr="0095169F">
        <w:rPr>
          <w:rFonts w:ascii="Tahoma" w:eastAsia="Aptos" w:hAnsi="Tahoma" w:cs="Tahoma"/>
          <w:kern w:val="22"/>
          <w:lang w:val="en-GB"/>
          <w14:ligatures w14:val="standardContextual"/>
        </w:rPr>
        <w:t>teachers</w:t>
      </w:r>
      <w:r w:rsidR="00AC4EA6" w:rsidRPr="0095169F">
        <w:rPr>
          <w:rFonts w:ascii="Tahoma" w:eastAsia="Aptos" w:hAnsi="Tahoma" w:cs="Tahoma"/>
          <w:kern w:val="22"/>
          <w:lang w:val="en-GB"/>
          <w14:ligatures w14:val="standardContextual"/>
        </w:rPr>
        <w:t xml:space="preserve">, including </w:t>
      </w:r>
      <w:proofErr w:type="spellStart"/>
      <w:r w:rsidR="0095169F" w:rsidRPr="0095169F">
        <w:rPr>
          <w:rFonts w:ascii="Tahoma" w:eastAsia="Aptos" w:hAnsi="Tahoma" w:cs="Tahoma"/>
          <w:kern w:val="22"/>
          <w:lang w:val="en-GB"/>
          <w14:ligatures w14:val="standardContextual"/>
        </w:rPr>
        <w:t>iSams</w:t>
      </w:r>
      <w:proofErr w:type="spellEnd"/>
      <w:r w:rsidR="0095169F" w:rsidRPr="0095169F">
        <w:rPr>
          <w:rFonts w:ascii="Tahoma" w:eastAsia="Aptos" w:hAnsi="Tahoma" w:cs="Tahoma"/>
          <w:kern w:val="22"/>
          <w:lang w:val="en-GB"/>
          <w14:ligatures w14:val="standardContextual"/>
        </w:rPr>
        <w:t>, EFL</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6CC05D84"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The </w:t>
      </w:r>
      <w:r w:rsidR="00102D6B">
        <w:rPr>
          <w:rFonts w:ascii="Tahoma" w:eastAsia="Aptos" w:hAnsi="Tahoma" w:cs="Tahoma"/>
          <w:b/>
          <w:bCs/>
          <w:kern w:val="22"/>
          <w:lang w:val="en-GB"/>
          <w14:ligatures w14:val="standardContextual"/>
        </w:rPr>
        <w:t>Head of School</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18153CD3"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w:t>
      </w:r>
      <w:proofErr w:type="gramStart"/>
      <w:r w:rsidRPr="006F639D">
        <w:rPr>
          <w:rFonts w:ascii="Tahoma" w:eastAsia="Aptos" w:hAnsi="Tahoma" w:cs="Tahoma"/>
          <w:kern w:val="22"/>
          <w:lang w:val="en-GB"/>
          <w14:ligatures w14:val="standardContextual"/>
        </w:rPr>
        <w:t xml:space="preserve">Head to </w:t>
      </w:r>
      <w:r w:rsidR="00102D6B">
        <w:rPr>
          <w:rFonts w:ascii="Tahoma" w:eastAsia="Aptos" w:hAnsi="Tahoma" w:cs="Tahoma"/>
          <w:kern w:val="22"/>
          <w:lang w:val="en-GB"/>
          <w14:ligatures w14:val="standardContextual"/>
        </w:rPr>
        <w:t>Head</w:t>
      </w:r>
      <w:proofErr w:type="gramEnd"/>
      <w:r w:rsidR="00102D6B">
        <w:rPr>
          <w:rFonts w:ascii="Tahoma" w:eastAsia="Aptos" w:hAnsi="Tahoma" w:cs="Tahoma"/>
          <w:kern w:val="22"/>
          <w:lang w:val="en-GB"/>
          <w14:ligatures w14:val="standardContextual"/>
        </w:rPr>
        <w:t xml:space="preserve"> of School</w:t>
      </w:r>
      <w:r w:rsidRPr="006F639D">
        <w:rPr>
          <w:rFonts w:ascii="Tahoma" w:eastAsia="Aptos" w:hAnsi="Tahoma" w:cs="Tahoma"/>
          <w:kern w:val="22"/>
          <w:lang w:val="en-GB"/>
          <w14:ligatures w14:val="standardContextual"/>
        </w:rPr>
        <w:t xml:space="preserve">.  Safeguarding straight to DSL and </w:t>
      </w:r>
      <w:r w:rsidR="00102D6B">
        <w:rPr>
          <w:rFonts w:ascii="Tahoma" w:eastAsia="Aptos" w:hAnsi="Tahoma" w:cs="Tahoma"/>
          <w:kern w:val="22"/>
          <w:lang w:val="en-GB"/>
          <w14:ligatures w14:val="standardContextual"/>
        </w:rPr>
        <w:t>Head of School</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670D42A0" w:rsidR="00174657" w:rsidRDefault="0095169F" w:rsidP="00354DE1">
      <w:pPr>
        <w:widowControl/>
        <w:autoSpaceDE/>
        <w:autoSpaceDN/>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Bradford Beacon School</w:t>
      </w:r>
    </w:p>
    <w:p w14:paraId="65B0370B" w14:textId="77777777" w:rsidR="0095169F" w:rsidRDefault="0095169F" w:rsidP="0095169F">
      <w:pPr>
        <w:widowControl/>
        <w:autoSpaceDE/>
        <w:autoSpaceDN/>
        <w:rPr>
          <w:rFonts w:ascii="Tahoma" w:eastAsia="Aptos" w:hAnsi="Tahoma" w:cs="Tahoma"/>
          <w:kern w:val="22"/>
          <w:lang w:val="en-GB"/>
          <w14:ligatures w14:val="standardContextual"/>
        </w:rPr>
      </w:pPr>
      <w:r w:rsidRPr="0095169F">
        <w:rPr>
          <w:rFonts w:ascii="Tahoma" w:eastAsia="Aptos" w:hAnsi="Tahoma" w:cs="Tahoma"/>
          <w:kern w:val="22"/>
          <w:lang w:val="en-GB"/>
          <w14:ligatures w14:val="standardContextual"/>
        </w:rPr>
        <w:t>Rooley Lan</w:t>
      </w:r>
      <w:r>
        <w:rPr>
          <w:rFonts w:ascii="Tahoma" w:eastAsia="Aptos" w:hAnsi="Tahoma" w:cs="Tahoma"/>
          <w:kern w:val="22"/>
          <w:lang w:val="en-GB"/>
          <w14:ligatures w14:val="standardContextual"/>
        </w:rPr>
        <w:t>e</w:t>
      </w:r>
    </w:p>
    <w:p w14:paraId="412EAEFF" w14:textId="77777777" w:rsidR="0095169F" w:rsidRDefault="0095169F" w:rsidP="0095169F">
      <w:pPr>
        <w:widowControl/>
        <w:autoSpaceDE/>
        <w:autoSpaceDN/>
        <w:rPr>
          <w:rFonts w:ascii="Tahoma" w:eastAsia="Aptos" w:hAnsi="Tahoma" w:cs="Tahoma"/>
          <w:kern w:val="22"/>
          <w:lang w:val="en-GB"/>
          <w14:ligatures w14:val="standardContextual"/>
        </w:rPr>
      </w:pPr>
      <w:r w:rsidRPr="0095169F">
        <w:rPr>
          <w:rFonts w:ascii="Tahoma" w:eastAsia="Aptos" w:hAnsi="Tahoma" w:cs="Tahoma"/>
          <w:kern w:val="22"/>
          <w:lang w:val="en-GB"/>
          <w14:ligatures w14:val="standardContextual"/>
        </w:rPr>
        <w:t>Bradford</w:t>
      </w:r>
    </w:p>
    <w:p w14:paraId="78230B63" w14:textId="63013A83" w:rsidR="0095169F" w:rsidRPr="0095169F" w:rsidRDefault="0095169F" w:rsidP="0095169F">
      <w:pPr>
        <w:widowControl/>
        <w:autoSpaceDE/>
        <w:autoSpaceDN/>
        <w:rPr>
          <w:rFonts w:ascii="Tahoma" w:eastAsia="Aptos" w:hAnsi="Tahoma" w:cs="Tahoma"/>
          <w:kern w:val="22"/>
          <w:lang w:val="en-GB"/>
          <w14:ligatures w14:val="standardContextual"/>
        </w:rPr>
      </w:pPr>
      <w:r w:rsidRPr="0095169F">
        <w:rPr>
          <w:rFonts w:ascii="Tahoma" w:eastAsia="Aptos" w:hAnsi="Tahoma" w:cs="Tahoma"/>
          <w:kern w:val="22"/>
          <w:lang w:val="en-GB"/>
          <w14:ligatures w14:val="standardContextual"/>
        </w:rPr>
        <w:t>BD5 8LJ</w:t>
      </w:r>
    </w:p>
    <w:p w14:paraId="7378C222" w14:textId="77777777" w:rsidR="0095169F" w:rsidRPr="0095169F" w:rsidRDefault="0095169F" w:rsidP="0095169F">
      <w:pPr>
        <w:widowControl/>
        <w:autoSpaceDE/>
        <w:autoSpaceDN/>
        <w:rPr>
          <w:rFonts w:ascii="Tahoma" w:eastAsia="Aptos" w:hAnsi="Tahoma" w:cs="Tahoma"/>
          <w:kern w:val="22"/>
          <w:lang w:val="en-GB"/>
          <w14:ligatures w14:val="standardContextual"/>
        </w:rPr>
      </w:pPr>
    </w:p>
    <w:p w14:paraId="63A7C4A1" w14:textId="7ABC8537" w:rsidR="0095169F" w:rsidRDefault="0095169F" w:rsidP="0095169F">
      <w:pPr>
        <w:widowControl/>
        <w:autoSpaceDE/>
        <w:autoSpaceDN/>
        <w:rPr>
          <w:rFonts w:ascii="Tahoma" w:eastAsia="Aptos" w:hAnsi="Tahoma" w:cs="Tahoma"/>
          <w:kern w:val="22"/>
          <w:lang w:val="en-GB"/>
          <w14:ligatures w14:val="standardContextual"/>
        </w:rPr>
      </w:pPr>
      <w:r w:rsidRPr="0095169F">
        <w:rPr>
          <w:rFonts w:ascii="Tahoma" w:eastAsia="Aptos" w:hAnsi="Tahoma" w:cs="Tahoma"/>
          <w:kern w:val="22"/>
          <w:lang w:val="en-GB"/>
          <w14:ligatures w14:val="standardContextual"/>
        </w:rPr>
        <w:t>01274509890</w:t>
      </w:r>
    </w:p>
    <w:p w14:paraId="0A626DE4" w14:textId="77777777" w:rsidR="0095169F" w:rsidRDefault="0095169F" w:rsidP="00354DE1">
      <w:pPr>
        <w:widowControl/>
        <w:autoSpaceDE/>
        <w:autoSpaceDN/>
        <w:rPr>
          <w:rFonts w:ascii="Tahoma" w:eastAsia="Aptos" w:hAnsi="Tahoma" w:cs="Tahoma"/>
          <w:kern w:val="22"/>
          <w:lang w:val="en-GB"/>
          <w14:ligatures w14:val="standardContextual"/>
        </w:rPr>
      </w:pPr>
    </w:p>
    <w:p w14:paraId="148EC01D" w14:textId="266CBA4E" w:rsidR="0095169F" w:rsidRPr="00DD680F" w:rsidRDefault="0095169F" w:rsidP="00354DE1">
      <w:pPr>
        <w:widowControl/>
        <w:autoSpaceDE/>
        <w:autoSpaceDN/>
        <w:rPr>
          <w:rFonts w:ascii="Arial" w:eastAsia="Aptos" w:hAnsi="Arial" w:cs="Arial"/>
          <w:kern w:val="2"/>
          <w:lang w:val="en-GB"/>
          <w14:ligatures w14:val="standardContextual"/>
        </w:rPr>
      </w:pPr>
      <w:r w:rsidRPr="0095169F">
        <w:rPr>
          <w:rFonts w:ascii="Arial" w:eastAsia="Aptos" w:hAnsi="Arial" w:cs="Arial"/>
          <w:kern w:val="2"/>
          <w:lang w:val="en-GB"/>
          <w14:ligatures w14:val="standardContextual"/>
        </w:rPr>
        <w:t>www.bradfordbeaconschool.co.uk</w:t>
      </w: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6"/>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01CB1AE9">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E7BE" w14:textId="77777777" w:rsidR="00CF3E4A" w:rsidRDefault="00CF3E4A" w:rsidP="00510FCA">
      <w:r>
        <w:separator/>
      </w:r>
    </w:p>
  </w:endnote>
  <w:endnote w:type="continuationSeparator" w:id="0">
    <w:p w14:paraId="13E92025" w14:textId="77777777" w:rsidR="00CF3E4A" w:rsidRDefault="00CF3E4A" w:rsidP="00510FCA">
      <w:r>
        <w:continuationSeparator/>
      </w:r>
    </w:p>
  </w:endnote>
  <w:endnote w:type="continuationNotice" w:id="1">
    <w:p w14:paraId="47C52B7A" w14:textId="77777777" w:rsidR="00CF3E4A" w:rsidRDefault="00CF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AFD4" w14:textId="77777777" w:rsidR="00CF3E4A" w:rsidRDefault="00CF3E4A" w:rsidP="00510FCA">
      <w:r>
        <w:separator/>
      </w:r>
    </w:p>
  </w:footnote>
  <w:footnote w:type="continuationSeparator" w:id="0">
    <w:p w14:paraId="4F060264" w14:textId="77777777" w:rsidR="00CF3E4A" w:rsidRDefault="00CF3E4A" w:rsidP="00510FCA">
      <w:r>
        <w:continuationSeparator/>
      </w:r>
    </w:p>
  </w:footnote>
  <w:footnote w:type="continuationNotice" w:id="1">
    <w:p w14:paraId="11FCD294" w14:textId="77777777" w:rsidR="00CF3E4A" w:rsidRDefault="00CF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EFF0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2D6B"/>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23DFF"/>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5169F"/>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1B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3E4A"/>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DA9CD-6873-46CB-ADB5-34624B9AD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01FCDC-3C7B-4572-BA09-B78DA7A9A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1343</Words>
  <Characters>8014</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Heather Burke (Bradford Beacon)</cp:lastModifiedBy>
  <cp:revision>3</cp:revision>
  <dcterms:created xsi:type="dcterms:W3CDTF">2025-08-26T13:04:00Z</dcterms:created>
  <dcterms:modified xsi:type="dcterms:W3CDTF">2025-10-15T08:49:00Z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0x010100445F44D25B058C4B81950D3CA51D09A0</vt:lpwstr>
  </property>
  <property fmtid="{D5CDD505-2E9C-101B-9397-08002B2CF9AE}" pid="7" name="MediaServiceImageTags">
    <vt:lpwstr/>
  </property>
</Properties>
</file>